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7064E" w14:textId="77777777" w:rsidR="00CA7809" w:rsidRDefault="00EA2C07">
      <w:pPr>
        <w:framePr w:h="4502" w:hSpace="38" w:wrap="notBeside" w:vAnchor="text" w:hAnchor="margin" w:x="2670" w:y="1"/>
        <w:rPr>
          <w:sz w:val="24"/>
          <w:szCs w:val="24"/>
        </w:rPr>
      </w:pPr>
      <w:r>
        <w:rPr>
          <w:noProof/>
          <w:sz w:val="24"/>
          <w:szCs w:val="24"/>
        </w:rPr>
        <w:drawing>
          <wp:inline distT="0" distB="0" distL="0" distR="0" wp14:anchorId="4A1F2ED8" wp14:editId="2954E59E">
            <wp:extent cx="4217035" cy="285242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17035" cy="2852420"/>
                    </a:xfrm>
                    <a:prstGeom prst="rect">
                      <a:avLst/>
                    </a:prstGeom>
                    <a:noFill/>
                    <a:ln w="9525">
                      <a:noFill/>
                      <a:miter lim="800000"/>
                      <a:headEnd/>
                      <a:tailEnd/>
                    </a:ln>
                  </pic:spPr>
                </pic:pic>
              </a:graphicData>
            </a:graphic>
          </wp:inline>
        </w:drawing>
      </w:r>
    </w:p>
    <w:p w14:paraId="25B9AC30" w14:textId="77777777" w:rsidR="00CA7809" w:rsidRDefault="00CA7809">
      <w:pPr>
        <w:framePr w:h="3609" w:hSpace="38" w:wrap="notBeside" w:vAnchor="text" w:hAnchor="margin" w:x="6299" w:y="11876"/>
        <w:rPr>
          <w:sz w:val="24"/>
          <w:szCs w:val="24"/>
        </w:rPr>
      </w:pPr>
    </w:p>
    <w:p w14:paraId="5F0F7CB6" w14:textId="77777777" w:rsidR="00CA7809" w:rsidRPr="006B5802" w:rsidRDefault="00EA2C07">
      <w:pPr>
        <w:shd w:val="clear" w:color="auto" w:fill="FFFFFF"/>
        <w:spacing w:before="3154" w:line="672" w:lineRule="exact"/>
        <w:ind w:left="5"/>
        <w:rPr>
          <w:lang w:val="de-DE"/>
        </w:rPr>
      </w:pPr>
      <w:r w:rsidRPr="0000645C">
        <w:rPr>
          <w:b/>
          <w:bCs/>
          <w:spacing w:val="-30"/>
          <w:sz w:val="42"/>
          <w:szCs w:val="42"/>
          <w:lang w:val="de-DE"/>
        </w:rPr>
        <w:t>POSTGRADUIERTEN-</w:t>
      </w:r>
      <w:r w:rsidRPr="0000645C">
        <w:rPr>
          <w:b/>
          <w:bCs/>
          <w:spacing w:val="-16"/>
          <w:sz w:val="42"/>
          <w:szCs w:val="42"/>
          <w:lang w:val="de-DE"/>
        </w:rPr>
        <w:t xml:space="preserve">STUDIENGANG </w:t>
      </w:r>
      <w:r w:rsidR="0013531D">
        <w:rPr>
          <w:b/>
          <w:bCs/>
          <w:spacing w:val="-16"/>
          <w:sz w:val="42"/>
          <w:szCs w:val="42"/>
          <w:lang w:val="de-DE"/>
        </w:rPr>
        <w:t xml:space="preserve">   </w:t>
      </w:r>
      <w:r w:rsidR="006738D7" w:rsidRPr="00E44AF2">
        <w:rPr>
          <w:b/>
          <w:bCs/>
          <w:spacing w:val="-16"/>
          <w:sz w:val="42"/>
          <w:szCs w:val="42"/>
          <w:lang w:val="de-DE"/>
        </w:rPr>
        <w:t>2020-</w:t>
      </w:r>
      <w:r w:rsidR="00F40E4F" w:rsidRPr="00EA4480">
        <w:rPr>
          <w:b/>
          <w:bCs/>
          <w:spacing w:val="-16"/>
          <w:sz w:val="42"/>
          <w:szCs w:val="42"/>
          <w:lang w:val="de-DE"/>
        </w:rPr>
        <w:t>2</w:t>
      </w:r>
      <w:r w:rsidR="000461F4" w:rsidRPr="006B5802">
        <w:rPr>
          <w:b/>
          <w:bCs/>
          <w:spacing w:val="-16"/>
          <w:sz w:val="42"/>
          <w:szCs w:val="42"/>
          <w:lang w:val="de-DE"/>
        </w:rPr>
        <w:t>1</w:t>
      </w:r>
    </w:p>
    <w:p w14:paraId="703032B2" w14:textId="77777777" w:rsidR="00CA7809" w:rsidRPr="0000645C" w:rsidRDefault="00EA2C07">
      <w:pPr>
        <w:shd w:val="clear" w:color="auto" w:fill="FFFFFF"/>
        <w:spacing w:before="110"/>
        <w:rPr>
          <w:lang w:val="de-DE"/>
        </w:rPr>
      </w:pPr>
      <w:r w:rsidRPr="0000645C">
        <w:rPr>
          <w:b/>
          <w:bCs/>
          <w:spacing w:val="-9"/>
          <w:sz w:val="30"/>
          <w:szCs w:val="30"/>
          <w:lang w:val="de-DE"/>
        </w:rPr>
        <w:t>Winter- und Sommersemester</w:t>
      </w:r>
    </w:p>
    <w:p w14:paraId="0415DC0A" w14:textId="77777777" w:rsidR="00CA7809" w:rsidRPr="0000645C" w:rsidRDefault="0038254D">
      <w:pPr>
        <w:shd w:val="clear" w:color="auto" w:fill="FFFFFF"/>
        <w:spacing w:before="1416"/>
        <w:rPr>
          <w:lang w:val="de-DE"/>
        </w:rPr>
      </w:pPr>
      <w:r>
        <w:rPr>
          <w:noProof/>
          <w:sz w:val="24"/>
          <w:szCs w:val="24"/>
        </w:rPr>
        <w:drawing>
          <wp:anchor distT="0" distB="0" distL="114300" distR="114300" simplePos="0" relativeHeight="251658240" behindDoc="0" locked="0" layoutInCell="1" allowOverlap="1" wp14:anchorId="38F9AD60" wp14:editId="5D7D0095">
            <wp:simplePos x="0" y="0"/>
            <wp:positionH relativeFrom="column">
              <wp:posOffset>3788935</wp:posOffset>
            </wp:positionH>
            <wp:positionV relativeFrom="paragraph">
              <wp:posOffset>491490</wp:posOffset>
            </wp:positionV>
            <wp:extent cx="2183765" cy="2292985"/>
            <wp:effectExtent l="0" t="0" r="698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765" cy="2292985"/>
                    </a:xfrm>
                    <a:prstGeom prst="rect">
                      <a:avLst/>
                    </a:prstGeom>
                    <a:noFill/>
                    <a:ln w="9525">
                      <a:noFill/>
                      <a:miter lim="800000"/>
                      <a:headEnd/>
                      <a:tailEnd/>
                    </a:ln>
                  </pic:spPr>
                </pic:pic>
              </a:graphicData>
            </a:graphic>
          </wp:anchor>
        </w:drawing>
      </w:r>
      <w:r w:rsidR="00EA2C07" w:rsidRPr="0000645C">
        <w:rPr>
          <w:b/>
          <w:bCs/>
          <w:spacing w:val="-5"/>
          <w:lang w:val="de-DE"/>
        </w:rPr>
        <w:t>[</w:t>
      </w:r>
      <w:r w:rsidR="00EA2C07">
        <w:rPr>
          <w:rFonts w:eastAsia="Times New Roman" w:cs="Times New Roman"/>
          <w:b/>
          <w:bCs/>
          <w:spacing w:val="-5"/>
        </w:rPr>
        <w:t>Επιλογή</w:t>
      </w:r>
      <w:r w:rsidR="00EA2C07" w:rsidRPr="0000645C">
        <w:rPr>
          <w:rFonts w:eastAsia="Times New Roman"/>
          <w:b/>
          <w:bCs/>
          <w:spacing w:val="-5"/>
          <w:lang w:val="de-DE"/>
        </w:rPr>
        <w:t xml:space="preserve"> </w:t>
      </w:r>
      <w:r w:rsidR="00EA2C07">
        <w:rPr>
          <w:rFonts w:eastAsia="Times New Roman" w:cs="Times New Roman"/>
          <w:b/>
          <w:bCs/>
          <w:spacing w:val="-5"/>
        </w:rPr>
        <w:t>ημερομηνίας</w:t>
      </w:r>
      <w:r w:rsidR="00EA2C07" w:rsidRPr="0000645C">
        <w:rPr>
          <w:rFonts w:eastAsia="Times New Roman"/>
          <w:b/>
          <w:bCs/>
          <w:spacing w:val="-5"/>
          <w:lang w:val="de-DE"/>
        </w:rPr>
        <w:t>]</w:t>
      </w:r>
    </w:p>
    <w:p w14:paraId="55A72B65" w14:textId="77777777" w:rsidR="000B6BA1" w:rsidRDefault="00EA2C07" w:rsidP="0038254D">
      <w:pPr>
        <w:shd w:val="clear" w:color="auto" w:fill="FFFFFF"/>
        <w:tabs>
          <w:tab w:val="left" w:pos="284"/>
        </w:tabs>
        <w:spacing w:before="11078"/>
        <w:rPr>
          <w:b/>
          <w:color w:val="0070C0"/>
          <w:sz w:val="28"/>
          <w:szCs w:val="28"/>
          <w:lang w:val="de-DE"/>
        </w:rPr>
      </w:pPr>
      <w:r w:rsidRPr="0000645C">
        <w:rPr>
          <w:lang w:val="de-DE"/>
        </w:rPr>
        <w:br w:type="column"/>
      </w:r>
    </w:p>
    <w:p w14:paraId="0938B1A3" w14:textId="77777777" w:rsidR="000B6BA1" w:rsidRPr="000B6BA1" w:rsidRDefault="000B6BA1" w:rsidP="000B6BA1">
      <w:pPr>
        <w:keepNext/>
        <w:keepLines/>
        <w:spacing w:before="40" w:line="276" w:lineRule="auto"/>
        <w:outlineLvl w:val="2"/>
        <w:rPr>
          <w:rFonts w:asciiTheme="majorHAnsi" w:eastAsiaTheme="majorEastAsia" w:hAnsiTheme="majorHAnsi" w:cstheme="majorBidi"/>
          <w:color w:val="243F60" w:themeColor="accent1" w:themeShade="7F"/>
          <w:sz w:val="28"/>
          <w:szCs w:val="28"/>
          <w:lang w:val="de-DE"/>
        </w:rPr>
      </w:pPr>
      <w:r>
        <w:rPr>
          <w:rFonts w:asciiTheme="majorHAnsi" w:eastAsiaTheme="majorEastAsia" w:hAnsiTheme="majorHAnsi" w:cstheme="majorBidi"/>
          <w:color w:val="243F60" w:themeColor="accent1" w:themeShade="7F"/>
          <w:sz w:val="28"/>
          <w:szCs w:val="28"/>
          <w:lang w:val="de-DE"/>
        </w:rPr>
        <w:t>Inhaltsverzeichnis</w:t>
      </w:r>
    </w:p>
    <w:p w14:paraId="5F037BED" w14:textId="77777777" w:rsidR="000B6BA1" w:rsidRPr="000B6BA1" w:rsidRDefault="000B6BA1" w:rsidP="000B6BA1">
      <w:pPr>
        <w:shd w:val="clear" w:color="auto" w:fill="FFFFFF"/>
        <w:tabs>
          <w:tab w:val="left" w:leader="dot" w:pos="8117"/>
        </w:tabs>
        <w:spacing w:before="14" w:line="276" w:lineRule="auto"/>
        <w:jc w:val="both"/>
        <w:rPr>
          <w:rFonts w:asciiTheme="minorHAnsi" w:hAnsiTheme="minorHAnsi" w:cstheme="minorHAnsi"/>
          <w:sz w:val="22"/>
          <w:szCs w:val="22"/>
          <w:lang w:val="de-DE"/>
        </w:rPr>
      </w:pPr>
      <w:r>
        <w:rPr>
          <w:rFonts w:asciiTheme="minorHAnsi" w:hAnsiTheme="minorHAnsi" w:cstheme="minorHAnsi"/>
          <w:sz w:val="22"/>
          <w:szCs w:val="22"/>
          <w:lang w:val="de-DE"/>
        </w:rPr>
        <w:t>1.</w:t>
      </w:r>
      <w:r w:rsidR="00CA56CE" w:rsidRPr="00BD5AB2">
        <w:rPr>
          <w:rFonts w:asciiTheme="minorHAnsi" w:hAnsiTheme="minorHAnsi" w:cstheme="minorHAnsi"/>
          <w:sz w:val="22"/>
          <w:szCs w:val="22"/>
          <w:lang w:val="de-DE"/>
        </w:rPr>
        <w:t xml:space="preserve"> </w:t>
      </w:r>
      <w:r>
        <w:rPr>
          <w:rFonts w:asciiTheme="minorHAnsi" w:hAnsiTheme="minorHAnsi" w:cstheme="minorHAnsi"/>
          <w:sz w:val="22"/>
          <w:szCs w:val="22"/>
          <w:lang w:val="de-DE"/>
        </w:rPr>
        <w:t>Schwerpunkt: Literatur – Griechisch-deutsche Beziehungen in Literatur, Kultur und Kunst</w:t>
      </w:r>
    </w:p>
    <w:p w14:paraId="23B61867" w14:textId="77777777" w:rsidR="000B6BA1" w:rsidRPr="000B6BA1" w:rsidRDefault="000B6BA1" w:rsidP="000B6BA1">
      <w:pPr>
        <w:shd w:val="clear" w:color="auto" w:fill="FFFFFF"/>
        <w:tabs>
          <w:tab w:val="left" w:leader="dot" w:pos="8117"/>
        </w:tabs>
        <w:spacing w:before="29" w:line="276" w:lineRule="auto"/>
        <w:ind w:left="235"/>
        <w:jc w:val="both"/>
        <w:rPr>
          <w:rFonts w:asciiTheme="minorHAnsi" w:hAnsiTheme="minorHAnsi" w:cstheme="minorHAnsi"/>
          <w:sz w:val="22"/>
          <w:szCs w:val="22"/>
          <w:lang w:val="de-DE"/>
        </w:rPr>
      </w:pPr>
      <w:r w:rsidRPr="000B6BA1">
        <w:rPr>
          <w:rFonts w:asciiTheme="minorHAnsi" w:hAnsiTheme="minorHAnsi" w:cstheme="minorHAnsi"/>
          <w:b/>
          <w:bCs/>
          <w:sz w:val="22"/>
          <w:szCs w:val="22"/>
          <w:lang w:val="de-DE"/>
        </w:rPr>
        <w:t>1.</w:t>
      </w:r>
      <w:r w:rsidRPr="000B6BA1">
        <w:rPr>
          <w:rFonts w:asciiTheme="minorHAnsi" w:eastAsia="Times New Roman" w:hAnsiTheme="minorHAnsi" w:cstheme="minorHAnsi"/>
          <w:b/>
          <w:bCs/>
          <w:sz w:val="22"/>
          <w:szCs w:val="22"/>
          <w:lang w:val="de-DE"/>
        </w:rPr>
        <w:t xml:space="preserve"> </w:t>
      </w:r>
      <w:r>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t>4</w:t>
      </w:r>
    </w:p>
    <w:p w14:paraId="1BD2F113" w14:textId="77777777" w:rsidR="000B6BA1" w:rsidRPr="000B6BA1" w:rsidRDefault="00323405"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hyperlink w:anchor="bookmark1" w:history="1">
        <w:r w:rsidR="000B6BA1" w:rsidRPr="000B6BA1">
          <w:rPr>
            <w:rFonts w:asciiTheme="minorHAnsi" w:eastAsia="Times New Roman" w:hAnsiTheme="minorHAnsi" w:cstheme="minorHAnsi"/>
            <w:sz w:val="22"/>
            <w:szCs w:val="22"/>
          </w:rPr>
          <w:t>Λ</w:t>
        </w:r>
        <w:r w:rsidR="000B6BA1" w:rsidRPr="000B6BA1">
          <w:rPr>
            <w:rFonts w:asciiTheme="minorHAnsi" w:eastAsia="Times New Roman" w:hAnsiTheme="minorHAnsi" w:cstheme="minorHAnsi"/>
            <w:sz w:val="22"/>
            <w:szCs w:val="22"/>
            <w:lang w:val="de-DE"/>
          </w:rPr>
          <w:t xml:space="preserve"> 011: </w:t>
        </w:r>
        <w:r w:rsidR="000B6BA1">
          <w:rPr>
            <w:rFonts w:asciiTheme="minorHAnsi" w:eastAsia="Times New Roman" w:hAnsiTheme="minorHAnsi" w:cstheme="minorHAnsi"/>
            <w:sz w:val="22"/>
            <w:szCs w:val="22"/>
            <w:lang w:val="de-DE"/>
          </w:rPr>
          <w:t>Aktuelle Tendenzen in der Literaturtheorie</w:t>
        </w:r>
        <w:r w:rsidR="000B6BA1" w:rsidRPr="000B6BA1">
          <w:rPr>
            <w:rFonts w:asciiTheme="minorHAnsi" w:eastAsia="Times New Roman" w:hAnsiTheme="minorHAnsi" w:cstheme="minorHAnsi"/>
            <w:sz w:val="22"/>
            <w:szCs w:val="22"/>
            <w:lang w:val="de-DE"/>
          </w:rPr>
          <w:tab/>
          <w:t>4</w:t>
        </w:r>
      </w:hyperlink>
    </w:p>
    <w:p w14:paraId="06772E96" w14:textId="77777777" w:rsidR="000B6BA1" w:rsidRDefault="00323405" w:rsidP="000B6BA1">
      <w:pPr>
        <w:shd w:val="clear" w:color="auto" w:fill="FFFFFF"/>
        <w:tabs>
          <w:tab w:val="left" w:leader="dot" w:pos="8117"/>
        </w:tabs>
        <w:spacing w:line="408" w:lineRule="exact"/>
        <w:ind w:left="437"/>
        <w:jc w:val="both"/>
        <w:rPr>
          <w:rFonts w:asciiTheme="minorHAnsi" w:eastAsia="Times New Roman" w:hAnsiTheme="minorHAnsi" w:cstheme="minorHAnsi"/>
          <w:sz w:val="22"/>
          <w:szCs w:val="22"/>
          <w:lang w:val="de-DE"/>
        </w:rPr>
      </w:pPr>
      <w:hyperlink w:anchor="bookmark2" w:history="1">
        <w:r w:rsidR="000B6BA1" w:rsidRPr="000B6BA1">
          <w:rPr>
            <w:rFonts w:asciiTheme="minorHAnsi" w:eastAsia="Times New Roman" w:hAnsiTheme="minorHAnsi" w:cstheme="minorHAnsi"/>
            <w:sz w:val="22"/>
            <w:szCs w:val="22"/>
          </w:rPr>
          <w:t>Λ</w:t>
        </w:r>
        <w:r w:rsidR="000B6BA1" w:rsidRPr="000B6BA1">
          <w:rPr>
            <w:rFonts w:asciiTheme="minorHAnsi" w:eastAsia="Times New Roman" w:hAnsiTheme="minorHAnsi" w:cstheme="minorHAnsi"/>
            <w:sz w:val="22"/>
            <w:szCs w:val="22"/>
            <w:lang w:val="de-DE"/>
          </w:rPr>
          <w:t xml:space="preserve"> 012: </w:t>
        </w:r>
        <w:r w:rsidR="000B6BA1">
          <w:rPr>
            <w:rFonts w:asciiTheme="minorHAnsi" w:eastAsia="Times New Roman" w:hAnsiTheme="minorHAnsi" w:cstheme="minorHAnsi"/>
            <w:sz w:val="22"/>
            <w:szCs w:val="22"/>
            <w:lang w:val="de-DE"/>
          </w:rPr>
          <w:t xml:space="preserve">Probleme der Literaturgeschichtsschreibung </w:t>
        </w:r>
        <w:r w:rsidR="000B6BA1" w:rsidRPr="000B6BA1">
          <w:rPr>
            <w:rFonts w:asciiTheme="minorHAnsi" w:eastAsia="Times New Roman" w:hAnsiTheme="minorHAnsi" w:cstheme="minorHAnsi"/>
            <w:sz w:val="22"/>
            <w:szCs w:val="22"/>
            <w:lang w:val="de-DE"/>
          </w:rPr>
          <w:tab/>
          <w:t>4</w:t>
        </w:r>
      </w:hyperlink>
    </w:p>
    <w:p w14:paraId="2542EB50" w14:textId="77777777" w:rsidR="00F22F39" w:rsidRPr="00F22F39" w:rsidRDefault="00F22F39"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r>
        <w:rPr>
          <w:rFonts w:asciiTheme="minorHAnsi" w:eastAsia="Times New Roman" w:hAnsiTheme="minorHAnsi" w:cstheme="minorHAnsi"/>
          <w:sz w:val="22"/>
          <w:szCs w:val="22"/>
        </w:rPr>
        <w:t>Λ</w:t>
      </w:r>
      <w:r w:rsidRPr="00CA56CE">
        <w:rPr>
          <w:rFonts w:asciiTheme="minorHAnsi" w:eastAsia="Times New Roman" w:hAnsiTheme="minorHAnsi" w:cstheme="minorHAnsi"/>
          <w:sz w:val="22"/>
          <w:szCs w:val="22"/>
          <w:lang w:val="de-DE"/>
        </w:rPr>
        <w:t xml:space="preserve"> </w:t>
      </w:r>
      <w:r>
        <w:rPr>
          <w:rFonts w:asciiTheme="minorHAnsi" w:eastAsia="Times New Roman" w:hAnsiTheme="minorHAnsi" w:cstheme="minorHAnsi"/>
          <w:sz w:val="22"/>
          <w:szCs w:val="22"/>
          <w:lang w:val="de-DE"/>
        </w:rPr>
        <w:t>013: Textanalyse (Historische Epochen)........................................................................5</w:t>
      </w:r>
    </w:p>
    <w:p w14:paraId="134A2618" w14:textId="77777777" w:rsidR="000B6BA1" w:rsidRPr="000B6BA1" w:rsidRDefault="000B6BA1" w:rsidP="000B6BA1">
      <w:pPr>
        <w:shd w:val="clear" w:color="auto" w:fill="FFFFFF"/>
        <w:tabs>
          <w:tab w:val="left" w:leader="dot" w:pos="8117"/>
        </w:tabs>
        <w:spacing w:before="10" w:line="408" w:lineRule="exact"/>
        <w:ind w:left="226"/>
        <w:jc w:val="both"/>
        <w:rPr>
          <w:rFonts w:asciiTheme="minorHAnsi" w:hAnsiTheme="minorHAnsi" w:cstheme="minorHAnsi"/>
          <w:sz w:val="22"/>
          <w:szCs w:val="22"/>
          <w:lang w:val="de-DE"/>
        </w:rPr>
      </w:pPr>
      <w:r w:rsidRPr="000B6BA1">
        <w:rPr>
          <w:rFonts w:asciiTheme="minorHAnsi" w:hAnsiTheme="minorHAnsi" w:cstheme="minorHAnsi"/>
          <w:b/>
          <w:bCs/>
          <w:sz w:val="22"/>
          <w:szCs w:val="22"/>
          <w:lang w:val="de-DE"/>
        </w:rPr>
        <w:t>2</w:t>
      </w:r>
      <w:r w:rsidR="000D7A4F">
        <w:rPr>
          <w:rFonts w:asciiTheme="minorHAnsi" w:hAnsiTheme="minorHAnsi" w:cstheme="minorHAnsi"/>
          <w:b/>
          <w:bCs/>
          <w:sz w:val="22"/>
          <w:szCs w:val="22"/>
          <w:lang w:val="de-DE"/>
        </w:rPr>
        <w:t>.</w:t>
      </w:r>
      <w:r w:rsidRPr="000B6BA1">
        <w:rPr>
          <w:rFonts w:asciiTheme="minorHAnsi" w:eastAsia="Times New Roman" w:hAnsiTheme="minorHAnsi" w:cstheme="minorHAnsi"/>
          <w:b/>
          <w:bCs/>
          <w:sz w:val="22"/>
          <w:szCs w:val="22"/>
          <w:lang w:val="de-DE"/>
        </w:rPr>
        <w:t xml:space="preserve"> </w:t>
      </w:r>
      <w:r w:rsidR="000D7A4F">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t>5</w:t>
      </w:r>
    </w:p>
    <w:p w14:paraId="1EA42BE1" w14:textId="77777777" w:rsidR="000B6BA1" w:rsidRDefault="00323405" w:rsidP="000B6BA1">
      <w:pPr>
        <w:shd w:val="clear" w:color="auto" w:fill="FFFFFF"/>
        <w:tabs>
          <w:tab w:val="left" w:leader="dot" w:pos="8117"/>
        </w:tabs>
        <w:spacing w:line="408" w:lineRule="exact"/>
        <w:ind w:left="437"/>
        <w:jc w:val="both"/>
        <w:rPr>
          <w:rFonts w:asciiTheme="minorHAnsi" w:eastAsia="Times New Roman" w:hAnsiTheme="minorHAnsi" w:cstheme="minorHAnsi"/>
          <w:sz w:val="22"/>
          <w:szCs w:val="22"/>
          <w:lang w:val="de-DE"/>
        </w:rPr>
      </w:pPr>
      <w:hyperlink w:anchor="bookmark4" w:history="1">
        <w:r w:rsidR="000B6BA1" w:rsidRPr="000B6BA1">
          <w:rPr>
            <w:rFonts w:asciiTheme="minorHAnsi" w:eastAsia="Times New Roman" w:hAnsiTheme="minorHAnsi" w:cstheme="minorHAnsi"/>
            <w:sz w:val="22"/>
            <w:szCs w:val="22"/>
          </w:rPr>
          <w:t>Λ</w:t>
        </w:r>
        <w:r w:rsidR="000B6BA1" w:rsidRPr="000B6BA1">
          <w:rPr>
            <w:rFonts w:asciiTheme="minorHAnsi" w:eastAsia="Times New Roman" w:hAnsiTheme="minorHAnsi" w:cstheme="minorHAnsi"/>
            <w:sz w:val="22"/>
            <w:szCs w:val="22"/>
            <w:lang w:val="de-DE"/>
          </w:rPr>
          <w:t xml:space="preserve"> 014: </w:t>
        </w:r>
        <w:r w:rsidR="000D7A4F">
          <w:rPr>
            <w:rFonts w:asciiTheme="minorHAnsi" w:eastAsia="Times New Roman" w:hAnsiTheme="minorHAnsi" w:cstheme="minorHAnsi"/>
            <w:sz w:val="22"/>
            <w:szCs w:val="22"/>
            <w:lang w:val="de-DE"/>
          </w:rPr>
          <w:t>Ausgewählte Problemstellungen der Komparatistik</w:t>
        </w:r>
        <w:r w:rsidR="000B6BA1" w:rsidRPr="000B6BA1">
          <w:rPr>
            <w:rFonts w:asciiTheme="minorHAnsi" w:eastAsia="Times New Roman" w:hAnsiTheme="minorHAnsi" w:cstheme="minorHAnsi"/>
            <w:sz w:val="22"/>
            <w:szCs w:val="22"/>
            <w:lang w:val="de-DE"/>
          </w:rPr>
          <w:tab/>
          <w:t>5</w:t>
        </w:r>
      </w:hyperlink>
    </w:p>
    <w:p w14:paraId="1B342351" w14:textId="77777777" w:rsidR="00F22F39" w:rsidRPr="00F22F39" w:rsidRDefault="00F22F39"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r>
        <w:rPr>
          <w:rFonts w:asciiTheme="minorHAnsi" w:eastAsia="Times New Roman" w:hAnsiTheme="minorHAnsi" w:cstheme="minorHAnsi"/>
          <w:sz w:val="22"/>
          <w:szCs w:val="22"/>
        </w:rPr>
        <w:t>Λ</w:t>
      </w:r>
      <w:r w:rsidRPr="00F22F39">
        <w:rPr>
          <w:rFonts w:asciiTheme="minorHAnsi" w:eastAsia="Times New Roman" w:hAnsiTheme="minorHAnsi" w:cstheme="minorHAnsi"/>
          <w:sz w:val="22"/>
          <w:szCs w:val="22"/>
          <w:lang w:val="de-DE"/>
        </w:rPr>
        <w:t xml:space="preserve"> 015</w:t>
      </w:r>
      <w:r>
        <w:rPr>
          <w:rFonts w:asciiTheme="minorHAnsi" w:eastAsia="Times New Roman" w:hAnsiTheme="minorHAnsi" w:cstheme="minorHAnsi"/>
          <w:sz w:val="22"/>
          <w:szCs w:val="22"/>
          <w:lang w:val="de-DE"/>
        </w:rPr>
        <w:t>: Fragen der Ästhetik und Kunstgeschichte.............................................................6</w:t>
      </w:r>
    </w:p>
    <w:p w14:paraId="3A3BA654" w14:textId="77777777" w:rsidR="000B6BA1" w:rsidRPr="001E6EC3" w:rsidRDefault="00323405"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hyperlink w:anchor="bookmark6" w:history="1">
        <w:r w:rsidR="000B6BA1" w:rsidRPr="000B6BA1">
          <w:rPr>
            <w:rFonts w:asciiTheme="minorHAnsi" w:eastAsia="Times New Roman" w:hAnsiTheme="minorHAnsi" w:cstheme="minorHAnsi"/>
            <w:sz w:val="22"/>
            <w:szCs w:val="22"/>
          </w:rPr>
          <w:t>Λ</w:t>
        </w:r>
        <w:r w:rsidR="000B6BA1" w:rsidRPr="001E6EC3">
          <w:rPr>
            <w:rFonts w:asciiTheme="minorHAnsi" w:eastAsia="Times New Roman" w:hAnsiTheme="minorHAnsi" w:cstheme="minorHAnsi"/>
            <w:sz w:val="22"/>
            <w:szCs w:val="22"/>
            <w:lang w:val="de-DE"/>
          </w:rPr>
          <w:t xml:space="preserve"> 016: </w:t>
        </w:r>
        <w:r w:rsidR="000D7A4F">
          <w:rPr>
            <w:rFonts w:asciiTheme="minorHAnsi" w:eastAsia="Times New Roman" w:hAnsiTheme="minorHAnsi" w:cstheme="minorHAnsi"/>
            <w:sz w:val="22"/>
            <w:szCs w:val="22"/>
            <w:lang w:val="de-DE"/>
          </w:rPr>
          <w:t>Textanalyse</w:t>
        </w:r>
        <w:r w:rsidR="000D7A4F" w:rsidRPr="001E6EC3">
          <w:rPr>
            <w:rFonts w:asciiTheme="minorHAnsi" w:eastAsia="Times New Roman" w:hAnsiTheme="minorHAnsi" w:cstheme="minorHAnsi"/>
            <w:sz w:val="22"/>
            <w:szCs w:val="22"/>
            <w:lang w:val="de-DE"/>
          </w:rPr>
          <w:t xml:space="preserve"> (</w:t>
        </w:r>
        <w:r w:rsidR="000D7A4F">
          <w:rPr>
            <w:rFonts w:asciiTheme="minorHAnsi" w:eastAsia="Times New Roman" w:hAnsiTheme="minorHAnsi" w:cstheme="minorHAnsi"/>
            <w:sz w:val="22"/>
            <w:szCs w:val="22"/>
            <w:lang w:val="de-DE"/>
          </w:rPr>
          <w:t>Gattungen</w:t>
        </w:r>
        <w:r w:rsidR="000D7A4F" w:rsidRPr="001E6EC3">
          <w:rPr>
            <w:rFonts w:asciiTheme="minorHAnsi" w:eastAsia="Times New Roman" w:hAnsiTheme="minorHAnsi" w:cstheme="minorHAnsi"/>
            <w:sz w:val="22"/>
            <w:szCs w:val="22"/>
            <w:lang w:val="de-DE"/>
          </w:rPr>
          <w:t>)</w:t>
        </w:r>
        <w:r w:rsidR="000B6BA1" w:rsidRPr="001E6EC3">
          <w:rPr>
            <w:rFonts w:asciiTheme="minorHAnsi" w:eastAsia="Times New Roman" w:hAnsiTheme="minorHAnsi" w:cstheme="minorHAnsi"/>
            <w:sz w:val="22"/>
            <w:szCs w:val="22"/>
            <w:lang w:val="de-DE"/>
          </w:rPr>
          <w:tab/>
          <w:t>6</w:t>
        </w:r>
      </w:hyperlink>
    </w:p>
    <w:p w14:paraId="1D68BE6F" w14:textId="77777777" w:rsidR="000B6BA1" w:rsidRPr="000B6BA1" w:rsidRDefault="000B6BA1" w:rsidP="000B6BA1">
      <w:pPr>
        <w:shd w:val="clear" w:color="auto" w:fill="FFFFFF"/>
        <w:tabs>
          <w:tab w:val="left" w:leader="dot" w:pos="8117"/>
        </w:tabs>
        <w:spacing w:before="5" w:line="408" w:lineRule="exact"/>
        <w:ind w:left="226"/>
        <w:jc w:val="both"/>
        <w:rPr>
          <w:rFonts w:asciiTheme="minorHAnsi" w:hAnsiTheme="minorHAnsi" w:cstheme="minorHAnsi"/>
          <w:sz w:val="22"/>
          <w:szCs w:val="22"/>
          <w:lang w:val="de-DE"/>
        </w:rPr>
      </w:pPr>
      <w:r w:rsidRPr="000B6BA1">
        <w:rPr>
          <w:rFonts w:asciiTheme="minorHAnsi" w:hAnsiTheme="minorHAnsi" w:cstheme="minorHAnsi"/>
          <w:b/>
          <w:bCs/>
          <w:sz w:val="22"/>
          <w:szCs w:val="22"/>
          <w:lang w:val="de-DE"/>
        </w:rPr>
        <w:t>3</w:t>
      </w:r>
      <w:r w:rsidR="000D7A4F" w:rsidRPr="000D7A4F">
        <w:rPr>
          <w:rFonts w:asciiTheme="minorHAnsi" w:hAnsiTheme="minorHAnsi" w:cstheme="minorHAnsi"/>
          <w:b/>
          <w:bCs/>
          <w:sz w:val="22"/>
          <w:szCs w:val="22"/>
          <w:lang w:val="de-DE"/>
        </w:rPr>
        <w:t>.</w:t>
      </w:r>
      <w:r w:rsidRPr="000B6BA1">
        <w:rPr>
          <w:rFonts w:asciiTheme="minorHAnsi" w:eastAsia="Times New Roman" w:hAnsiTheme="minorHAnsi" w:cstheme="minorHAnsi"/>
          <w:b/>
          <w:bCs/>
          <w:sz w:val="22"/>
          <w:szCs w:val="22"/>
          <w:lang w:val="de-DE"/>
        </w:rPr>
        <w:t xml:space="preserve"> </w:t>
      </w:r>
      <w:r w:rsidR="000D7A4F">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t>6</w:t>
      </w:r>
    </w:p>
    <w:p w14:paraId="565E5A9A" w14:textId="77777777" w:rsidR="000B6BA1" w:rsidRPr="000B6BA1" w:rsidRDefault="00323405"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hyperlink w:anchor="bookmark7" w:history="1">
        <w:r w:rsidR="000B6BA1" w:rsidRPr="000B6BA1">
          <w:rPr>
            <w:rFonts w:asciiTheme="minorHAnsi" w:eastAsia="Times New Roman" w:hAnsiTheme="minorHAnsi" w:cstheme="minorHAnsi"/>
            <w:sz w:val="22"/>
            <w:szCs w:val="22"/>
          </w:rPr>
          <w:t>Λ</w:t>
        </w:r>
        <w:r w:rsidR="000B6BA1" w:rsidRPr="000B6BA1">
          <w:rPr>
            <w:rFonts w:asciiTheme="minorHAnsi" w:eastAsia="Times New Roman" w:hAnsiTheme="minorHAnsi" w:cstheme="minorHAnsi"/>
            <w:sz w:val="22"/>
            <w:szCs w:val="22"/>
            <w:lang w:val="de-DE"/>
          </w:rPr>
          <w:t xml:space="preserve"> 017: </w:t>
        </w:r>
        <w:r w:rsidR="000D7A4F">
          <w:rPr>
            <w:rFonts w:asciiTheme="minorHAnsi" w:eastAsia="Times New Roman" w:hAnsiTheme="minorHAnsi" w:cstheme="minorHAnsi"/>
            <w:sz w:val="22"/>
            <w:szCs w:val="22"/>
            <w:lang w:val="de-DE"/>
          </w:rPr>
          <w:t>Deutsch-griechische Literaturbeziehungen</w:t>
        </w:r>
        <w:r w:rsidR="000B6BA1" w:rsidRPr="000B6BA1">
          <w:rPr>
            <w:rFonts w:asciiTheme="minorHAnsi" w:eastAsia="Times New Roman" w:hAnsiTheme="minorHAnsi" w:cstheme="minorHAnsi"/>
            <w:sz w:val="22"/>
            <w:szCs w:val="22"/>
            <w:lang w:val="de-DE"/>
          </w:rPr>
          <w:tab/>
          <w:t>6</w:t>
        </w:r>
      </w:hyperlink>
    </w:p>
    <w:p w14:paraId="7CC69B36" w14:textId="77777777" w:rsidR="000B6BA1" w:rsidRPr="000B6BA1" w:rsidRDefault="00323405"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hyperlink w:anchor="bookmark8" w:history="1">
        <w:r w:rsidR="000B6BA1" w:rsidRPr="000B6BA1">
          <w:rPr>
            <w:rFonts w:asciiTheme="minorHAnsi" w:eastAsia="Times New Roman" w:hAnsiTheme="minorHAnsi" w:cstheme="minorHAnsi"/>
            <w:sz w:val="22"/>
            <w:szCs w:val="22"/>
          </w:rPr>
          <w:t>Λ</w:t>
        </w:r>
        <w:r w:rsidR="000B6BA1" w:rsidRPr="000B6BA1">
          <w:rPr>
            <w:rFonts w:asciiTheme="minorHAnsi" w:eastAsia="Times New Roman" w:hAnsiTheme="minorHAnsi" w:cstheme="minorHAnsi"/>
            <w:sz w:val="22"/>
            <w:szCs w:val="22"/>
            <w:lang w:val="de-DE"/>
          </w:rPr>
          <w:t xml:space="preserve"> 018: </w:t>
        </w:r>
        <w:r w:rsidR="000D7A4F">
          <w:rPr>
            <w:rFonts w:asciiTheme="minorHAnsi" w:eastAsia="Times New Roman" w:hAnsiTheme="minorHAnsi" w:cstheme="minorHAnsi"/>
            <w:sz w:val="22"/>
            <w:szCs w:val="22"/>
            <w:lang w:val="de-DE"/>
          </w:rPr>
          <w:t>Deutsch-griechische Kulturbeziehungen</w:t>
        </w:r>
        <w:r w:rsidR="000B6BA1" w:rsidRPr="000B6BA1">
          <w:rPr>
            <w:rFonts w:asciiTheme="minorHAnsi" w:eastAsia="Times New Roman" w:hAnsiTheme="minorHAnsi" w:cstheme="minorHAnsi"/>
            <w:sz w:val="22"/>
            <w:szCs w:val="22"/>
            <w:lang w:val="de-DE"/>
          </w:rPr>
          <w:tab/>
          <w:t>7</w:t>
        </w:r>
      </w:hyperlink>
    </w:p>
    <w:p w14:paraId="6A3D5B94" w14:textId="77777777" w:rsidR="000B6BA1" w:rsidRPr="000B6BA1" w:rsidRDefault="00323405"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hyperlink w:anchor="bookmark9" w:history="1">
        <w:r w:rsidR="000B6BA1" w:rsidRPr="000B6BA1">
          <w:rPr>
            <w:rFonts w:asciiTheme="minorHAnsi" w:eastAsia="Times New Roman" w:hAnsiTheme="minorHAnsi" w:cstheme="minorHAnsi"/>
            <w:sz w:val="22"/>
            <w:szCs w:val="22"/>
          </w:rPr>
          <w:t>Λ</w:t>
        </w:r>
        <w:r w:rsidR="000B6BA1" w:rsidRPr="000B6BA1">
          <w:rPr>
            <w:rFonts w:asciiTheme="minorHAnsi" w:eastAsia="Times New Roman" w:hAnsiTheme="minorHAnsi" w:cstheme="minorHAnsi"/>
            <w:sz w:val="22"/>
            <w:szCs w:val="22"/>
            <w:lang w:val="de-DE"/>
          </w:rPr>
          <w:t xml:space="preserve"> 019: </w:t>
        </w:r>
        <w:r w:rsidR="000D7A4F">
          <w:rPr>
            <w:rFonts w:asciiTheme="minorHAnsi" w:eastAsia="Times New Roman" w:hAnsiTheme="minorHAnsi" w:cstheme="minorHAnsi"/>
            <w:sz w:val="22"/>
            <w:szCs w:val="22"/>
            <w:lang w:val="de-DE"/>
          </w:rPr>
          <w:t xml:space="preserve">Paradigmatische Gesamtanalyse eines Themas I </w:t>
        </w:r>
        <w:r w:rsidR="000B6BA1" w:rsidRPr="000B6BA1">
          <w:rPr>
            <w:rFonts w:asciiTheme="minorHAnsi" w:eastAsia="Times New Roman" w:hAnsiTheme="minorHAnsi" w:cstheme="minorHAnsi"/>
            <w:sz w:val="22"/>
            <w:szCs w:val="22"/>
            <w:lang w:val="de-DE"/>
          </w:rPr>
          <w:tab/>
        </w:r>
      </w:hyperlink>
      <w:r w:rsidR="009D3467">
        <w:rPr>
          <w:rFonts w:asciiTheme="minorHAnsi" w:eastAsia="Times New Roman" w:hAnsiTheme="minorHAnsi" w:cstheme="minorHAnsi"/>
          <w:sz w:val="22"/>
          <w:szCs w:val="22"/>
          <w:lang w:val="de-DE"/>
        </w:rPr>
        <w:t>7</w:t>
      </w:r>
    </w:p>
    <w:p w14:paraId="4EEF2B6F" w14:textId="77777777" w:rsidR="000B6BA1" w:rsidRPr="000B6BA1" w:rsidRDefault="000B6BA1" w:rsidP="000B6BA1">
      <w:pPr>
        <w:shd w:val="clear" w:color="auto" w:fill="FFFFFF"/>
        <w:tabs>
          <w:tab w:val="left" w:leader="dot" w:pos="8117"/>
        </w:tabs>
        <w:spacing w:before="5" w:line="408" w:lineRule="exact"/>
        <w:ind w:left="221"/>
        <w:jc w:val="both"/>
        <w:rPr>
          <w:rFonts w:asciiTheme="minorHAnsi" w:hAnsiTheme="minorHAnsi" w:cstheme="minorHAnsi"/>
          <w:sz w:val="22"/>
          <w:szCs w:val="22"/>
          <w:lang w:val="de-DE"/>
        </w:rPr>
      </w:pPr>
      <w:r w:rsidRPr="000B6BA1">
        <w:rPr>
          <w:rFonts w:asciiTheme="minorHAnsi" w:hAnsiTheme="minorHAnsi" w:cstheme="minorHAnsi"/>
          <w:b/>
          <w:bCs/>
          <w:sz w:val="22"/>
          <w:szCs w:val="22"/>
          <w:lang w:val="de-DE"/>
        </w:rPr>
        <w:t>4</w:t>
      </w:r>
      <w:r w:rsidR="000D7A4F">
        <w:rPr>
          <w:rFonts w:asciiTheme="minorHAnsi" w:hAnsiTheme="minorHAnsi" w:cstheme="minorHAnsi"/>
          <w:b/>
          <w:bCs/>
          <w:sz w:val="22"/>
          <w:szCs w:val="22"/>
          <w:lang w:val="de-DE"/>
        </w:rPr>
        <w:t>.</w:t>
      </w:r>
      <w:r w:rsidRPr="000B6BA1">
        <w:rPr>
          <w:rFonts w:asciiTheme="minorHAnsi" w:eastAsia="Times New Roman" w:hAnsiTheme="minorHAnsi" w:cstheme="minorHAnsi"/>
          <w:b/>
          <w:bCs/>
          <w:sz w:val="22"/>
          <w:szCs w:val="22"/>
          <w:lang w:val="de-DE"/>
        </w:rPr>
        <w:t xml:space="preserve"> </w:t>
      </w:r>
      <w:r w:rsidR="000D7A4F">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t>8</w:t>
      </w:r>
    </w:p>
    <w:p w14:paraId="48622607" w14:textId="77777777" w:rsidR="000B6BA1" w:rsidRPr="000B6BA1" w:rsidRDefault="00323405" w:rsidP="000B6BA1">
      <w:pPr>
        <w:shd w:val="clear" w:color="auto" w:fill="FFFFFF"/>
        <w:tabs>
          <w:tab w:val="left" w:leader="dot" w:pos="8117"/>
        </w:tabs>
        <w:spacing w:line="408" w:lineRule="exact"/>
        <w:ind w:left="437"/>
        <w:jc w:val="both"/>
        <w:rPr>
          <w:rFonts w:asciiTheme="minorHAnsi" w:hAnsiTheme="minorHAnsi" w:cstheme="minorHAnsi"/>
          <w:sz w:val="22"/>
          <w:szCs w:val="22"/>
          <w:lang w:val="de-DE"/>
        </w:rPr>
      </w:pPr>
      <w:hyperlink w:anchor="bookmark10" w:history="1">
        <w:r w:rsidR="000B6BA1" w:rsidRPr="000B6BA1">
          <w:rPr>
            <w:rFonts w:asciiTheme="minorHAnsi" w:eastAsia="Times New Roman" w:hAnsiTheme="minorHAnsi" w:cstheme="minorHAnsi"/>
            <w:sz w:val="22"/>
            <w:szCs w:val="22"/>
          </w:rPr>
          <w:t>Λ</w:t>
        </w:r>
        <w:r w:rsidR="000B6BA1" w:rsidRPr="000B6BA1">
          <w:rPr>
            <w:rFonts w:asciiTheme="minorHAnsi" w:eastAsia="Times New Roman" w:hAnsiTheme="minorHAnsi" w:cstheme="minorHAnsi"/>
            <w:sz w:val="22"/>
            <w:szCs w:val="22"/>
            <w:lang w:val="de-DE"/>
          </w:rPr>
          <w:t xml:space="preserve"> 010: </w:t>
        </w:r>
        <w:r w:rsidR="000D7A4F">
          <w:rPr>
            <w:rFonts w:asciiTheme="minorHAnsi" w:eastAsia="Times New Roman" w:hAnsiTheme="minorHAnsi" w:cstheme="minorHAnsi"/>
            <w:sz w:val="22"/>
            <w:szCs w:val="22"/>
            <w:lang w:val="de-DE"/>
          </w:rPr>
          <w:t>Kolloqium: Diskussion der Themen für Abschlussarbeiten</w:t>
        </w:r>
        <w:r w:rsidR="000B6BA1" w:rsidRPr="000B6BA1">
          <w:rPr>
            <w:rFonts w:asciiTheme="minorHAnsi" w:eastAsia="Times New Roman" w:hAnsiTheme="minorHAnsi" w:cstheme="minorHAnsi"/>
            <w:sz w:val="22"/>
            <w:szCs w:val="22"/>
            <w:lang w:val="de-DE"/>
          </w:rPr>
          <w:tab/>
          <w:t>8</w:t>
        </w:r>
      </w:hyperlink>
    </w:p>
    <w:p w14:paraId="7859B92D" w14:textId="77777777" w:rsidR="000B6BA1" w:rsidRPr="000B6BA1" w:rsidRDefault="000D7A4F" w:rsidP="000B6BA1">
      <w:pPr>
        <w:shd w:val="clear" w:color="auto" w:fill="FFFFFF"/>
        <w:tabs>
          <w:tab w:val="left" w:leader="dot" w:pos="8117"/>
        </w:tabs>
        <w:spacing w:line="408" w:lineRule="exact"/>
        <w:ind w:left="10"/>
        <w:jc w:val="both"/>
        <w:rPr>
          <w:rFonts w:asciiTheme="minorHAnsi" w:hAnsiTheme="minorHAnsi" w:cstheme="minorHAnsi"/>
          <w:sz w:val="22"/>
          <w:szCs w:val="22"/>
          <w:lang w:val="de-DE"/>
        </w:rPr>
      </w:pPr>
      <w:r>
        <w:rPr>
          <w:rFonts w:asciiTheme="minorHAnsi" w:hAnsiTheme="minorHAnsi" w:cstheme="minorHAnsi"/>
          <w:sz w:val="22"/>
          <w:szCs w:val="22"/>
          <w:lang w:val="de-DE"/>
        </w:rPr>
        <w:t>2.</w:t>
      </w:r>
      <w:r w:rsidR="00CA56CE" w:rsidRPr="00BD5AB2">
        <w:rPr>
          <w:rFonts w:asciiTheme="minorHAnsi" w:hAnsiTheme="minorHAnsi" w:cstheme="minorHAnsi"/>
          <w:sz w:val="22"/>
          <w:szCs w:val="22"/>
          <w:lang w:val="de-DE"/>
        </w:rPr>
        <w:t xml:space="preserve"> </w:t>
      </w:r>
      <w:r>
        <w:rPr>
          <w:rFonts w:asciiTheme="minorHAnsi" w:hAnsiTheme="minorHAnsi" w:cstheme="minorHAnsi"/>
          <w:sz w:val="22"/>
          <w:szCs w:val="22"/>
          <w:lang w:val="de-DE"/>
        </w:rPr>
        <w:t>Schwerpunkt: Schnittstellen von Linguistik und Didaktik</w:t>
      </w:r>
    </w:p>
    <w:p w14:paraId="2521DD00" w14:textId="77777777" w:rsidR="000B6BA1" w:rsidRPr="000B6BA1" w:rsidRDefault="000B6BA1" w:rsidP="000B6BA1">
      <w:pPr>
        <w:shd w:val="clear" w:color="auto" w:fill="FFFFFF"/>
        <w:tabs>
          <w:tab w:val="left" w:leader="dot" w:pos="8006"/>
        </w:tabs>
        <w:spacing w:before="10" w:line="408" w:lineRule="exact"/>
        <w:ind w:left="235"/>
        <w:jc w:val="both"/>
        <w:rPr>
          <w:rFonts w:asciiTheme="minorHAnsi" w:eastAsia="Times New Roman" w:hAnsiTheme="minorHAnsi" w:cstheme="minorHAnsi"/>
          <w:spacing w:val="-2"/>
          <w:sz w:val="22"/>
          <w:szCs w:val="22"/>
          <w:lang w:val="de-DE"/>
        </w:rPr>
      </w:pPr>
      <w:r w:rsidRPr="000B6BA1">
        <w:rPr>
          <w:rFonts w:asciiTheme="minorHAnsi" w:hAnsiTheme="minorHAnsi" w:cstheme="minorHAnsi"/>
          <w:b/>
          <w:bCs/>
          <w:sz w:val="22"/>
          <w:szCs w:val="22"/>
          <w:lang w:val="de-DE"/>
        </w:rPr>
        <w:t>1</w:t>
      </w:r>
      <w:r w:rsidR="000D7A4F" w:rsidRPr="000D7A4F">
        <w:rPr>
          <w:rFonts w:asciiTheme="minorHAnsi" w:hAnsiTheme="minorHAnsi" w:cstheme="minorHAnsi"/>
          <w:b/>
          <w:bCs/>
          <w:sz w:val="22"/>
          <w:szCs w:val="22"/>
          <w:lang w:val="de-DE"/>
        </w:rPr>
        <w:t>.</w:t>
      </w:r>
      <w:r w:rsidRPr="000B6BA1">
        <w:rPr>
          <w:rFonts w:asciiTheme="minorHAnsi" w:eastAsia="Times New Roman" w:hAnsiTheme="minorHAnsi" w:cstheme="minorHAnsi"/>
          <w:b/>
          <w:bCs/>
          <w:sz w:val="22"/>
          <w:szCs w:val="22"/>
          <w:lang w:val="de-DE"/>
        </w:rPr>
        <w:t xml:space="preserve"> </w:t>
      </w:r>
      <w:r w:rsidR="000D7A4F">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r>
      <w:r w:rsidRPr="000B6BA1">
        <w:rPr>
          <w:rFonts w:asciiTheme="minorHAnsi" w:eastAsia="Times New Roman" w:hAnsiTheme="minorHAnsi" w:cstheme="minorHAnsi"/>
          <w:spacing w:val="-2"/>
          <w:sz w:val="22"/>
          <w:szCs w:val="22"/>
          <w:lang w:val="de-DE"/>
        </w:rPr>
        <w:t>10</w:t>
      </w:r>
    </w:p>
    <w:p w14:paraId="1F2800F9" w14:textId="77777777" w:rsidR="000B6BA1" w:rsidRPr="000B6BA1" w:rsidRDefault="00323405" w:rsidP="000B6BA1">
      <w:pPr>
        <w:shd w:val="clear" w:color="auto" w:fill="FFFFFF"/>
        <w:tabs>
          <w:tab w:val="left" w:leader="dot" w:pos="8006"/>
        </w:tabs>
        <w:spacing w:line="408" w:lineRule="exact"/>
        <w:ind w:left="456"/>
        <w:jc w:val="both"/>
        <w:rPr>
          <w:rFonts w:asciiTheme="minorHAnsi" w:hAnsiTheme="minorHAnsi" w:cstheme="minorHAnsi"/>
          <w:sz w:val="22"/>
          <w:szCs w:val="22"/>
          <w:lang w:val="de-DE"/>
        </w:rPr>
      </w:pPr>
      <w:hyperlink w:anchor="bookmark15" w:history="1">
        <w:r w:rsidR="000B6BA1" w:rsidRPr="000B6BA1">
          <w:rPr>
            <w:rFonts w:asciiTheme="minorHAnsi" w:eastAsia="Times New Roman" w:hAnsiTheme="minorHAnsi" w:cstheme="minorHAnsi"/>
            <w:sz w:val="22"/>
            <w:szCs w:val="22"/>
          </w:rPr>
          <w:t>Γ</w:t>
        </w:r>
        <w:r w:rsidR="000B6BA1" w:rsidRPr="000B6BA1">
          <w:rPr>
            <w:rFonts w:asciiTheme="minorHAnsi" w:eastAsia="Times New Roman" w:hAnsiTheme="minorHAnsi" w:cstheme="minorHAnsi"/>
            <w:sz w:val="22"/>
            <w:szCs w:val="22"/>
            <w:lang w:val="de-DE"/>
          </w:rPr>
          <w:t xml:space="preserve"> 011: </w:t>
        </w:r>
        <w:r w:rsidR="000D7A4F">
          <w:rPr>
            <w:rFonts w:asciiTheme="minorHAnsi" w:eastAsia="Times New Roman" w:hAnsiTheme="minorHAnsi" w:cstheme="minorHAnsi"/>
            <w:sz w:val="22"/>
            <w:szCs w:val="22"/>
            <w:lang w:val="de-DE"/>
          </w:rPr>
          <w:t>Pragmatik und Fremdsprachenunterricht</w:t>
        </w:r>
        <w:r w:rsidR="000B6BA1" w:rsidRPr="000B6BA1">
          <w:rPr>
            <w:rFonts w:asciiTheme="minorHAnsi" w:eastAsia="Times New Roman" w:hAnsiTheme="minorHAnsi" w:cstheme="minorHAnsi"/>
            <w:sz w:val="22"/>
            <w:szCs w:val="22"/>
            <w:lang w:val="de-DE"/>
          </w:rPr>
          <w:tab/>
        </w:r>
        <w:r w:rsidR="000B6BA1" w:rsidRPr="000B6BA1">
          <w:rPr>
            <w:rFonts w:asciiTheme="minorHAnsi" w:eastAsia="Times New Roman" w:hAnsiTheme="minorHAnsi" w:cstheme="minorHAnsi"/>
            <w:spacing w:val="-2"/>
            <w:sz w:val="22"/>
            <w:szCs w:val="22"/>
            <w:lang w:val="de-DE"/>
          </w:rPr>
          <w:t>1</w:t>
        </w:r>
      </w:hyperlink>
      <w:r w:rsidR="009D3467">
        <w:rPr>
          <w:rFonts w:asciiTheme="minorHAnsi" w:eastAsia="Times New Roman" w:hAnsiTheme="minorHAnsi" w:cstheme="minorHAnsi"/>
          <w:spacing w:val="-2"/>
          <w:sz w:val="22"/>
          <w:szCs w:val="22"/>
          <w:lang w:val="de-DE"/>
        </w:rPr>
        <w:t>0</w:t>
      </w:r>
      <w:r w:rsidR="000B6BA1" w:rsidRPr="000B6BA1">
        <w:rPr>
          <w:rFonts w:asciiTheme="minorHAnsi" w:hAnsiTheme="minorHAnsi" w:cstheme="minorHAnsi"/>
          <w:b/>
          <w:bCs/>
          <w:sz w:val="22"/>
          <w:szCs w:val="22"/>
          <w:lang w:val="de-DE"/>
        </w:rPr>
        <w:t xml:space="preserve"> </w:t>
      </w:r>
    </w:p>
    <w:p w14:paraId="5CBA1E3B" w14:textId="77777777" w:rsidR="000B6BA1" w:rsidRDefault="00323405" w:rsidP="000B6BA1">
      <w:pPr>
        <w:shd w:val="clear" w:color="auto" w:fill="FFFFFF"/>
        <w:tabs>
          <w:tab w:val="left" w:leader="dot" w:pos="8006"/>
        </w:tabs>
        <w:spacing w:line="408" w:lineRule="exact"/>
        <w:ind w:left="456"/>
        <w:jc w:val="both"/>
        <w:rPr>
          <w:rFonts w:asciiTheme="minorHAnsi" w:eastAsia="Times New Roman" w:hAnsiTheme="minorHAnsi" w:cstheme="minorHAnsi"/>
          <w:spacing w:val="-2"/>
          <w:sz w:val="22"/>
          <w:szCs w:val="22"/>
          <w:lang w:val="de-DE"/>
        </w:rPr>
      </w:pPr>
      <w:hyperlink w:anchor="bookmark12" w:history="1">
        <w:r w:rsidR="000B6BA1" w:rsidRPr="000B6BA1">
          <w:rPr>
            <w:rFonts w:asciiTheme="minorHAnsi" w:eastAsia="Times New Roman" w:hAnsiTheme="minorHAnsi" w:cstheme="minorHAnsi"/>
            <w:sz w:val="22"/>
            <w:szCs w:val="22"/>
          </w:rPr>
          <w:t>Γ</w:t>
        </w:r>
        <w:r w:rsidR="000B6BA1" w:rsidRPr="000B6BA1">
          <w:rPr>
            <w:rFonts w:asciiTheme="minorHAnsi" w:eastAsia="Times New Roman" w:hAnsiTheme="minorHAnsi" w:cstheme="minorHAnsi"/>
            <w:sz w:val="22"/>
            <w:szCs w:val="22"/>
            <w:lang w:val="de-DE"/>
          </w:rPr>
          <w:t xml:space="preserve"> 013: </w:t>
        </w:r>
        <w:r w:rsidR="000D7A4F">
          <w:rPr>
            <w:rFonts w:asciiTheme="minorHAnsi" w:eastAsia="Times New Roman" w:hAnsiTheme="minorHAnsi" w:cstheme="minorHAnsi"/>
            <w:sz w:val="22"/>
            <w:szCs w:val="22"/>
            <w:lang w:val="de-DE"/>
          </w:rPr>
          <w:t>Erstspracherwerbstheorien</w:t>
        </w:r>
        <w:r w:rsidR="000B6BA1" w:rsidRPr="000B6BA1">
          <w:rPr>
            <w:rFonts w:asciiTheme="minorHAnsi" w:eastAsia="Times New Roman" w:hAnsiTheme="minorHAnsi" w:cstheme="minorHAnsi"/>
            <w:sz w:val="22"/>
            <w:szCs w:val="22"/>
            <w:lang w:val="de-DE"/>
          </w:rPr>
          <w:tab/>
        </w:r>
        <w:r w:rsidR="000B6BA1" w:rsidRPr="000B6BA1">
          <w:rPr>
            <w:rFonts w:asciiTheme="minorHAnsi" w:eastAsia="Times New Roman" w:hAnsiTheme="minorHAnsi" w:cstheme="minorHAnsi"/>
            <w:spacing w:val="-2"/>
            <w:sz w:val="22"/>
            <w:szCs w:val="22"/>
            <w:lang w:val="de-DE"/>
          </w:rPr>
          <w:t>10</w:t>
        </w:r>
      </w:hyperlink>
    </w:p>
    <w:p w14:paraId="6B26AC1A" w14:textId="77777777" w:rsidR="009D3467" w:rsidRPr="000B6BA1" w:rsidRDefault="00323405" w:rsidP="000B6BA1">
      <w:pPr>
        <w:shd w:val="clear" w:color="auto" w:fill="FFFFFF"/>
        <w:tabs>
          <w:tab w:val="left" w:leader="dot" w:pos="8006"/>
        </w:tabs>
        <w:spacing w:line="408" w:lineRule="exact"/>
        <w:ind w:left="456"/>
        <w:jc w:val="both"/>
        <w:rPr>
          <w:rFonts w:asciiTheme="minorHAnsi" w:hAnsiTheme="minorHAnsi" w:cstheme="minorHAnsi"/>
          <w:sz w:val="22"/>
          <w:szCs w:val="22"/>
          <w:lang w:val="de-DE"/>
        </w:rPr>
      </w:pPr>
      <w:hyperlink w:anchor="bookmark19" w:history="1">
        <w:r w:rsidR="009D3467" w:rsidRPr="000B6BA1">
          <w:rPr>
            <w:rFonts w:asciiTheme="minorHAnsi" w:eastAsia="Times New Roman" w:hAnsiTheme="minorHAnsi" w:cstheme="minorHAnsi"/>
            <w:sz w:val="22"/>
            <w:szCs w:val="22"/>
          </w:rPr>
          <w:t>Γ</w:t>
        </w:r>
        <w:r w:rsidR="009D3467" w:rsidRPr="000B6BA1">
          <w:rPr>
            <w:rFonts w:asciiTheme="minorHAnsi" w:eastAsia="Times New Roman" w:hAnsiTheme="minorHAnsi" w:cstheme="minorHAnsi"/>
            <w:sz w:val="22"/>
            <w:szCs w:val="22"/>
            <w:lang w:val="de-DE"/>
          </w:rPr>
          <w:t xml:space="preserve"> 014: </w:t>
        </w:r>
        <w:r w:rsidR="009D3467">
          <w:rPr>
            <w:rFonts w:asciiTheme="minorHAnsi" w:eastAsia="Times New Roman" w:hAnsiTheme="minorHAnsi" w:cstheme="minorHAnsi"/>
            <w:sz w:val="22"/>
            <w:szCs w:val="22"/>
            <w:lang w:val="de-DE"/>
          </w:rPr>
          <w:t>Fachbereiche der linguistischen Analyse: Theorie und Anwendungen</w:t>
        </w:r>
        <w:r w:rsidR="009D3467" w:rsidRPr="000B6BA1">
          <w:rPr>
            <w:rFonts w:asciiTheme="minorHAnsi" w:eastAsia="Times New Roman" w:hAnsiTheme="minorHAnsi" w:cstheme="minorHAnsi"/>
            <w:sz w:val="22"/>
            <w:szCs w:val="22"/>
            <w:lang w:val="de-DE"/>
          </w:rPr>
          <w:tab/>
          <w:t>1</w:t>
        </w:r>
      </w:hyperlink>
      <w:r w:rsidR="009D3467">
        <w:rPr>
          <w:rFonts w:asciiTheme="minorHAnsi" w:eastAsia="Times New Roman" w:hAnsiTheme="minorHAnsi" w:cstheme="minorHAnsi"/>
          <w:sz w:val="22"/>
          <w:szCs w:val="22"/>
          <w:lang w:val="de-DE"/>
        </w:rPr>
        <w:t>1</w:t>
      </w:r>
    </w:p>
    <w:p w14:paraId="45A54626" w14:textId="77777777" w:rsidR="000B6BA1" w:rsidRDefault="000B6BA1" w:rsidP="000B6BA1">
      <w:pPr>
        <w:shd w:val="clear" w:color="auto" w:fill="FFFFFF"/>
        <w:tabs>
          <w:tab w:val="left" w:leader="dot" w:pos="8006"/>
        </w:tabs>
        <w:spacing w:before="5" w:line="408" w:lineRule="exact"/>
        <w:ind w:left="226"/>
        <w:jc w:val="both"/>
        <w:rPr>
          <w:rFonts w:asciiTheme="minorHAnsi" w:eastAsia="Times New Roman" w:hAnsiTheme="minorHAnsi" w:cstheme="minorHAnsi"/>
          <w:spacing w:val="-2"/>
          <w:sz w:val="22"/>
          <w:szCs w:val="22"/>
          <w:lang w:val="de-DE"/>
        </w:rPr>
      </w:pPr>
      <w:r w:rsidRPr="000B6BA1">
        <w:rPr>
          <w:rFonts w:asciiTheme="minorHAnsi" w:hAnsiTheme="minorHAnsi" w:cstheme="minorHAnsi"/>
          <w:b/>
          <w:bCs/>
          <w:sz w:val="22"/>
          <w:szCs w:val="22"/>
          <w:lang w:val="de-DE"/>
        </w:rPr>
        <w:t>2</w:t>
      </w:r>
      <w:r w:rsidR="003708FE">
        <w:rPr>
          <w:rFonts w:asciiTheme="minorHAnsi" w:hAnsiTheme="minorHAnsi" w:cstheme="minorHAnsi"/>
          <w:b/>
          <w:bCs/>
          <w:sz w:val="22"/>
          <w:szCs w:val="22"/>
          <w:lang w:val="de-DE"/>
        </w:rPr>
        <w:t>.</w:t>
      </w:r>
      <w:r w:rsidRPr="000B6BA1">
        <w:rPr>
          <w:rFonts w:asciiTheme="minorHAnsi" w:eastAsia="Times New Roman" w:hAnsiTheme="minorHAnsi" w:cstheme="minorHAnsi"/>
          <w:b/>
          <w:bCs/>
          <w:sz w:val="22"/>
          <w:szCs w:val="22"/>
          <w:lang w:val="de-DE"/>
        </w:rPr>
        <w:t xml:space="preserve"> </w:t>
      </w:r>
      <w:r w:rsidR="003708FE">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r>
      <w:r w:rsidRPr="000B6BA1">
        <w:rPr>
          <w:rFonts w:asciiTheme="minorHAnsi" w:eastAsia="Times New Roman" w:hAnsiTheme="minorHAnsi" w:cstheme="minorHAnsi"/>
          <w:spacing w:val="-2"/>
          <w:sz w:val="22"/>
          <w:szCs w:val="22"/>
          <w:lang w:val="de-DE"/>
        </w:rPr>
        <w:t>12</w:t>
      </w:r>
    </w:p>
    <w:p w14:paraId="7080FE70" w14:textId="77777777" w:rsidR="009D3467" w:rsidRPr="009D3467" w:rsidRDefault="009D3467" w:rsidP="000B6BA1">
      <w:pPr>
        <w:shd w:val="clear" w:color="auto" w:fill="FFFFFF"/>
        <w:tabs>
          <w:tab w:val="left" w:leader="dot" w:pos="8006"/>
        </w:tabs>
        <w:spacing w:before="5" w:line="408" w:lineRule="exact"/>
        <w:ind w:left="226"/>
        <w:jc w:val="both"/>
        <w:rPr>
          <w:rFonts w:asciiTheme="minorHAnsi" w:hAnsiTheme="minorHAnsi" w:cstheme="minorHAnsi"/>
          <w:sz w:val="22"/>
          <w:szCs w:val="22"/>
          <w:lang w:val="de-DE"/>
        </w:rPr>
      </w:pPr>
      <w:r>
        <w:rPr>
          <w:rFonts w:asciiTheme="minorHAnsi" w:hAnsiTheme="minorHAnsi" w:cstheme="minorHAnsi"/>
          <w:b/>
          <w:bCs/>
          <w:sz w:val="22"/>
          <w:szCs w:val="22"/>
          <w:lang w:val="de-DE"/>
        </w:rPr>
        <w:t xml:space="preserve">  </w:t>
      </w:r>
      <w:r w:rsidRPr="009D3467">
        <w:rPr>
          <w:rFonts w:asciiTheme="minorHAnsi" w:hAnsiTheme="minorHAnsi" w:cstheme="minorHAnsi"/>
          <w:bCs/>
          <w:sz w:val="22"/>
          <w:szCs w:val="22"/>
        </w:rPr>
        <w:t>Γ</w:t>
      </w:r>
      <w:r w:rsidRPr="00BB41C4">
        <w:rPr>
          <w:rFonts w:asciiTheme="minorHAnsi" w:hAnsiTheme="minorHAnsi" w:cstheme="minorHAnsi"/>
          <w:bCs/>
          <w:sz w:val="22"/>
          <w:szCs w:val="22"/>
          <w:lang w:val="de-DE"/>
        </w:rPr>
        <w:t xml:space="preserve"> 016</w:t>
      </w:r>
      <w:r w:rsidRPr="009D3467">
        <w:rPr>
          <w:rFonts w:asciiTheme="minorHAnsi" w:hAnsiTheme="minorHAnsi" w:cstheme="minorHAnsi"/>
          <w:bCs/>
          <w:sz w:val="22"/>
          <w:szCs w:val="22"/>
          <w:lang w:val="de-DE"/>
        </w:rPr>
        <w:t>:</w:t>
      </w:r>
      <w:r>
        <w:rPr>
          <w:rFonts w:asciiTheme="minorHAnsi" w:hAnsiTheme="minorHAnsi" w:cstheme="minorHAnsi"/>
          <w:bCs/>
          <w:sz w:val="22"/>
          <w:szCs w:val="22"/>
          <w:lang w:val="de-DE"/>
        </w:rPr>
        <w:t xml:space="preserve"> Fremdsprachenerwerb..................................................................................</w:t>
      </w:r>
      <w:r w:rsidR="00BB41C4">
        <w:rPr>
          <w:rFonts w:asciiTheme="minorHAnsi" w:hAnsiTheme="minorHAnsi" w:cstheme="minorHAnsi"/>
          <w:bCs/>
          <w:sz w:val="22"/>
          <w:szCs w:val="22"/>
          <w:lang w:val="de-DE"/>
        </w:rPr>
        <w:t>.......12</w:t>
      </w:r>
    </w:p>
    <w:p w14:paraId="1FADF857" w14:textId="77777777" w:rsidR="000B6BA1" w:rsidRDefault="00323405" w:rsidP="000B6BA1">
      <w:pPr>
        <w:shd w:val="clear" w:color="auto" w:fill="FFFFFF"/>
        <w:tabs>
          <w:tab w:val="left" w:leader="dot" w:pos="8006"/>
        </w:tabs>
        <w:spacing w:before="77" w:line="307" w:lineRule="exact"/>
        <w:ind w:left="456"/>
        <w:rPr>
          <w:rFonts w:asciiTheme="minorHAnsi" w:eastAsia="Times New Roman" w:hAnsiTheme="minorHAnsi" w:cstheme="minorHAnsi"/>
          <w:spacing w:val="-4"/>
          <w:sz w:val="22"/>
          <w:szCs w:val="22"/>
          <w:lang w:val="de-DE"/>
        </w:rPr>
      </w:pPr>
      <w:hyperlink w:anchor="bookmark17" w:history="1">
        <w:r w:rsidR="000B6BA1" w:rsidRPr="000B6BA1">
          <w:rPr>
            <w:rFonts w:asciiTheme="minorHAnsi" w:eastAsia="Times New Roman" w:hAnsiTheme="minorHAnsi" w:cstheme="minorHAnsi"/>
            <w:sz w:val="22"/>
            <w:szCs w:val="22"/>
          </w:rPr>
          <w:t>Γ</w:t>
        </w:r>
        <w:r w:rsidR="000B6BA1" w:rsidRPr="000B6BA1">
          <w:rPr>
            <w:rFonts w:asciiTheme="minorHAnsi" w:eastAsia="Times New Roman" w:hAnsiTheme="minorHAnsi" w:cstheme="minorHAnsi"/>
            <w:sz w:val="22"/>
            <w:szCs w:val="22"/>
            <w:lang w:val="de-DE"/>
          </w:rPr>
          <w:t xml:space="preserve"> 018: </w:t>
        </w:r>
        <w:r w:rsidR="003708FE">
          <w:rPr>
            <w:rFonts w:asciiTheme="minorHAnsi" w:eastAsia="Times New Roman" w:hAnsiTheme="minorHAnsi" w:cstheme="minorHAnsi"/>
            <w:sz w:val="22"/>
            <w:szCs w:val="22"/>
            <w:lang w:val="de-DE"/>
          </w:rPr>
          <w:t xml:space="preserve">Textlinguistik und ihre Anwendungen in der Fremdsprachendidaktik </w:t>
        </w:r>
        <w:r w:rsidR="000B6BA1" w:rsidRPr="000B6BA1">
          <w:rPr>
            <w:rFonts w:asciiTheme="minorHAnsi" w:eastAsia="Times New Roman" w:hAnsiTheme="minorHAnsi" w:cstheme="minorHAnsi"/>
            <w:sz w:val="22"/>
            <w:szCs w:val="22"/>
            <w:lang w:val="de-DE"/>
          </w:rPr>
          <w:tab/>
        </w:r>
        <w:r w:rsidR="000B6BA1" w:rsidRPr="000B6BA1">
          <w:rPr>
            <w:rFonts w:asciiTheme="minorHAnsi" w:eastAsia="Times New Roman" w:hAnsiTheme="minorHAnsi" w:cstheme="minorHAnsi"/>
            <w:spacing w:val="-4"/>
            <w:sz w:val="22"/>
            <w:szCs w:val="22"/>
            <w:lang w:val="de-DE"/>
          </w:rPr>
          <w:t>1</w:t>
        </w:r>
      </w:hyperlink>
      <w:r w:rsidR="00BB41C4">
        <w:rPr>
          <w:rFonts w:asciiTheme="minorHAnsi" w:eastAsia="Times New Roman" w:hAnsiTheme="minorHAnsi" w:cstheme="minorHAnsi"/>
          <w:spacing w:val="-4"/>
          <w:sz w:val="22"/>
          <w:szCs w:val="22"/>
          <w:lang w:val="de-DE"/>
        </w:rPr>
        <w:t>2</w:t>
      </w:r>
    </w:p>
    <w:p w14:paraId="701CD993" w14:textId="23EC6FAA" w:rsidR="00BB41C4" w:rsidRPr="000B6BA1" w:rsidRDefault="00323405" w:rsidP="00BB41C4">
      <w:pPr>
        <w:shd w:val="clear" w:color="auto" w:fill="FFFFFF"/>
        <w:tabs>
          <w:tab w:val="left" w:leader="dot" w:pos="8006"/>
        </w:tabs>
        <w:spacing w:line="408" w:lineRule="exact"/>
        <w:ind w:left="456"/>
        <w:jc w:val="both"/>
        <w:rPr>
          <w:rFonts w:asciiTheme="minorHAnsi" w:hAnsiTheme="minorHAnsi" w:cstheme="minorHAnsi"/>
          <w:sz w:val="22"/>
          <w:szCs w:val="22"/>
          <w:lang w:val="de-DE"/>
        </w:rPr>
      </w:pPr>
      <w:hyperlink w:anchor="bookmark14" w:history="1">
        <w:r w:rsidR="00BB41C4" w:rsidRPr="000B6BA1">
          <w:rPr>
            <w:rFonts w:asciiTheme="minorHAnsi" w:eastAsia="Times New Roman" w:hAnsiTheme="minorHAnsi" w:cstheme="minorHAnsi"/>
            <w:sz w:val="22"/>
            <w:szCs w:val="22"/>
          </w:rPr>
          <w:t>Γ</w:t>
        </w:r>
        <w:r w:rsidR="00BB41C4" w:rsidRPr="000B6BA1">
          <w:rPr>
            <w:rFonts w:asciiTheme="minorHAnsi" w:eastAsia="Times New Roman" w:hAnsiTheme="minorHAnsi" w:cstheme="minorHAnsi"/>
            <w:sz w:val="22"/>
            <w:szCs w:val="22"/>
            <w:lang w:val="de-DE"/>
          </w:rPr>
          <w:t xml:space="preserve"> 021: </w:t>
        </w:r>
        <w:r w:rsidR="00BB41C4">
          <w:rPr>
            <w:rFonts w:asciiTheme="minorHAnsi" w:eastAsia="Times New Roman" w:hAnsiTheme="minorHAnsi" w:cstheme="minorHAnsi"/>
            <w:sz w:val="22"/>
            <w:szCs w:val="22"/>
            <w:lang w:val="de-DE"/>
          </w:rPr>
          <w:t xml:space="preserve">Computerlinguistik: Zweisprachige und </w:t>
        </w:r>
        <w:r w:rsidR="00CA56CE">
          <w:rPr>
            <w:rFonts w:asciiTheme="minorHAnsi" w:eastAsia="Times New Roman" w:hAnsiTheme="minorHAnsi" w:cstheme="minorHAnsi"/>
            <w:sz w:val="22"/>
            <w:szCs w:val="22"/>
            <w:lang w:val="de-DE"/>
          </w:rPr>
          <w:t>m</w:t>
        </w:r>
        <w:r w:rsidR="00BB41C4">
          <w:rPr>
            <w:rFonts w:asciiTheme="minorHAnsi" w:eastAsia="Times New Roman" w:hAnsiTheme="minorHAnsi" w:cstheme="minorHAnsi"/>
            <w:sz w:val="22"/>
            <w:szCs w:val="22"/>
            <w:lang w:val="de-DE"/>
          </w:rPr>
          <w:t>ehrsprachige Anwendungen</w:t>
        </w:r>
        <w:r w:rsidR="00BB41C4" w:rsidRPr="000B6BA1">
          <w:rPr>
            <w:rFonts w:asciiTheme="minorHAnsi" w:eastAsia="Times New Roman" w:hAnsiTheme="minorHAnsi" w:cstheme="minorHAnsi"/>
            <w:sz w:val="22"/>
            <w:szCs w:val="22"/>
            <w:lang w:val="de-DE"/>
          </w:rPr>
          <w:tab/>
        </w:r>
        <w:r w:rsidR="00BB41C4" w:rsidRPr="000B6BA1">
          <w:rPr>
            <w:rFonts w:asciiTheme="minorHAnsi" w:eastAsia="Times New Roman" w:hAnsiTheme="minorHAnsi" w:cstheme="minorHAnsi"/>
            <w:spacing w:val="-2"/>
            <w:sz w:val="22"/>
            <w:szCs w:val="22"/>
            <w:lang w:val="de-DE"/>
          </w:rPr>
          <w:t>1</w:t>
        </w:r>
      </w:hyperlink>
      <w:r w:rsidR="00DC68F0">
        <w:rPr>
          <w:rFonts w:asciiTheme="minorHAnsi" w:eastAsia="Times New Roman" w:hAnsiTheme="minorHAnsi" w:cstheme="minorHAnsi"/>
          <w:spacing w:val="-2"/>
          <w:sz w:val="22"/>
          <w:szCs w:val="22"/>
          <w:lang w:val="de-DE"/>
        </w:rPr>
        <w:t>3</w:t>
      </w:r>
    </w:p>
    <w:p w14:paraId="1DD3D08B" w14:textId="77777777" w:rsidR="000B6BA1" w:rsidRDefault="000B6BA1" w:rsidP="009D3467">
      <w:pPr>
        <w:shd w:val="clear" w:color="auto" w:fill="FFFFFF"/>
        <w:tabs>
          <w:tab w:val="left" w:leader="dot" w:pos="8006"/>
        </w:tabs>
        <w:spacing w:before="24" w:line="408" w:lineRule="exact"/>
        <w:ind w:left="226"/>
        <w:jc w:val="both"/>
        <w:rPr>
          <w:rFonts w:asciiTheme="minorHAnsi" w:eastAsia="Times New Roman" w:hAnsiTheme="minorHAnsi" w:cstheme="minorHAnsi"/>
          <w:sz w:val="22"/>
          <w:szCs w:val="22"/>
          <w:lang w:val="de-DE"/>
        </w:rPr>
      </w:pPr>
      <w:r w:rsidRPr="000B6BA1">
        <w:rPr>
          <w:rFonts w:asciiTheme="minorHAnsi" w:hAnsiTheme="minorHAnsi" w:cstheme="minorHAnsi"/>
          <w:b/>
          <w:bCs/>
          <w:sz w:val="22"/>
          <w:szCs w:val="22"/>
          <w:lang w:val="de-DE"/>
        </w:rPr>
        <w:t>3</w:t>
      </w:r>
      <w:r w:rsidR="003708FE">
        <w:rPr>
          <w:rFonts w:asciiTheme="minorHAnsi" w:hAnsiTheme="minorHAnsi" w:cstheme="minorHAnsi"/>
          <w:b/>
          <w:bCs/>
          <w:sz w:val="22"/>
          <w:szCs w:val="22"/>
          <w:lang w:val="de-DE"/>
        </w:rPr>
        <w:t>.</w:t>
      </w:r>
      <w:r w:rsidRPr="000B6BA1">
        <w:rPr>
          <w:rFonts w:asciiTheme="minorHAnsi" w:eastAsia="Times New Roman" w:hAnsiTheme="minorHAnsi" w:cstheme="minorHAnsi"/>
          <w:b/>
          <w:bCs/>
          <w:sz w:val="22"/>
          <w:szCs w:val="22"/>
          <w:lang w:val="de-DE"/>
        </w:rPr>
        <w:t xml:space="preserve"> </w:t>
      </w:r>
      <w:r w:rsidR="003708FE">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t>1</w:t>
      </w:r>
      <w:r w:rsidR="00BB41C4">
        <w:rPr>
          <w:rFonts w:asciiTheme="minorHAnsi" w:eastAsia="Times New Roman" w:hAnsiTheme="minorHAnsi" w:cstheme="minorHAnsi"/>
          <w:sz w:val="22"/>
          <w:szCs w:val="22"/>
          <w:lang w:val="de-DE"/>
        </w:rPr>
        <w:t>3</w:t>
      </w:r>
    </w:p>
    <w:p w14:paraId="61F42CF3" w14:textId="77777777" w:rsidR="00BB41C4" w:rsidRPr="00BB41C4" w:rsidRDefault="00BB41C4" w:rsidP="009D3467">
      <w:pPr>
        <w:shd w:val="clear" w:color="auto" w:fill="FFFFFF"/>
        <w:tabs>
          <w:tab w:val="left" w:leader="dot" w:pos="8006"/>
        </w:tabs>
        <w:spacing w:before="24" w:line="408" w:lineRule="exact"/>
        <w:ind w:left="226"/>
        <w:jc w:val="both"/>
        <w:rPr>
          <w:rFonts w:asciiTheme="minorHAnsi" w:eastAsia="Times New Roman" w:hAnsiTheme="minorHAnsi" w:cstheme="minorHAnsi"/>
          <w:sz w:val="22"/>
          <w:szCs w:val="22"/>
          <w:lang w:val="de-DE"/>
        </w:rPr>
      </w:pPr>
      <w:r>
        <w:rPr>
          <w:rFonts w:asciiTheme="minorHAnsi" w:hAnsiTheme="minorHAnsi" w:cstheme="minorHAnsi"/>
          <w:b/>
          <w:bCs/>
          <w:sz w:val="22"/>
          <w:szCs w:val="22"/>
          <w:lang w:val="de-DE"/>
        </w:rPr>
        <w:t xml:space="preserve">  </w:t>
      </w:r>
      <w:r w:rsidRPr="00BB41C4">
        <w:rPr>
          <w:rFonts w:asciiTheme="minorHAnsi" w:hAnsiTheme="minorHAnsi" w:cstheme="minorHAnsi"/>
          <w:bCs/>
          <w:sz w:val="22"/>
          <w:szCs w:val="22"/>
        </w:rPr>
        <w:t>Γ</w:t>
      </w:r>
      <w:r w:rsidRPr="00CA56CE">
        <w:rPr>
          <w:rFonts w:asciiTheme="minorHAnsi" w:hAnsiTheme="minorHAnsi" w:cstheme="minorHAnsi"/>
          <w:bCs/>
          <w:sz w:val="22"/>
          <w:szCs w:val="22"/>
          <w:lang w:val="de-DE"/>
        </w:rPr>
        <w:t xml:space="preserve"> 012</w:t>
      </w:r>
      <w:r>
        <w:rPr>
          <w:rFonts w:asciiTheme="minorHAnsi" w:hAnsiTheme="minorHAnsi" w:cstheme="minorHAnsi"/>
          <w:bCs/>
          <w:sz w:val="22"/>
          <w:szCs w:val="22"/>
          <w:lang w:val="de-DE"/>
        </w:rPr>
        <w:t>: Grammatiktheorien und Fremdsprachendidaktik................................................1</w:t>
      </w:r>
      <w:r w:rsidR="00DC68F0">
        <w:rPr>
          <w:rFonts w:asciiTheme="minorHAnsi" w:hAnsiTheme="minorHAnsi" w:cstheme="minorHAnsi"/>
          <w:bCs/>
          <w:sz w:val="22"/>
          <w:szCs w:val="22"/>
          <w:lang w:val="de-DE"/>
        </w:rPr>
        <w:t>3</w:t>
      </w:r>
    </w:p>
    <w:p w14:paraId="6F6D58EA" w14:textId="77777777" w:rsidR="000B6BA1" w:rsidRPr="000B6BA1" w:rsidRDefault="00323405" w:rsidP="000B6BA1">
      <w:pPr>
        <w:shd w:val="clear" w:color="auto" w:fill="FFFFFF"/>
        <w:tabs>
          <w:tab w:val="left" w:leader="dot" w:pos="8006"/>
        </w:tabs>
        <w:spacing w:line="408" w:lineRule="exact"/>
        <w:ind w:left="456"/>
        <w:jc w:val="both"/>
        <w:rPr>
          <w:rFonts w:asciiTheme="minorHAnsi" w:hAnsiTheme="minorHAnsi" w:cstheme="minorHAnsi"/>
          <w:sz w:val="22"/>
          <w:szCs w:val="22"/>
          <w:lang w:val="de-DE"/>
        </w:rPr>
      </w:pPr>
      <w:hyperlink w:anchor="bookmark13" w:history="1">
        <w:r w:rsidR="000B6BA1" w:rsidRPr="000B6BA1">
          <w:rPr>
            <w:rFonts w:asciiTheme="minorHAnsi" w:eastAsia="Times New Roman" w:hAnsiTheme="minorHAnsi" w:cstheme="minorHAnsi"/>
            <w:sz w:val="22"/>
            <w:szCs w:val="22"/>
          </w:rPr>
          <w:t>Γ</w:t>
        </w:r>
        <w:r w:rsidR="000B6BA1" w:rsidRPr="000B6BA1">
          <w:rPr>
            <w:rFonts w:asciiTheme="minorHAnsi" w:eastAsia="Times New Roman" w:hAnsiTheme="minorHAnsi" w:cstheme="minorHAnsi"/>
            <w:sz w:val="22"/>
            <w:szCs w:val="22"/>
            <w:lang w:val="de-DE"/>
          </w:rPr>
          <w:t xml:space="preserve"> 01</w:t>
        </w:r>
        <w:r w:rsidR="00E4110C">
          <w:rPr>
            <w:rFonts w:asciiTheme="minorHAnsi" w:eastAsia="Times New Roman" w:hAnsiTheme="minorHAnsi" w:cstheme="minorHAnsi"/>
            <w:sz w:val="22"/>
            <w:szCs w:val="22"/>
            <w:lang w:val="de-DE"/>
          </w:rPr>
          <w:t>9</w:t>
        </w:r>
        <w:r w:rsidR="000B6BA1" w:rsidRPr="000B6BA1">
          <w:rPr>
            <w:rFonts w:asciiTheme="minorHAnsi" w:eastAsia="Times New Roman" w:hAnsiTheme="minorHAnsi" w:cstheme="minorHAnsi"/>
            <w:sz w:val="22"/>
            <w:szCs w:val="22"/>
            <w:lang w:val="de-DE"/>
          </w:rPr>
          <w:t xml:space="preserve">: </w:t>
        </w:r>
        <w:r w:rsidR="003708FE">
          <w:rPr>
            <w:rFonts w:asciiTheme="minorHAnsi" w:eastAsia="Times New Roman" w:hAnsiTheme="minorHAnsi" w:cstheme="minorHAnsi"/>
            <w:sz w:val="22"/>
            <w:szCs w:val="22"/>
            <w:lang w:val="de-DE"/>
          </w:rPr>
          <w:t>Theoretische Linguistik</w:t>
        </w:r>
        <w:r w:rsidR="000B6BA1" w:rsidRPr="000B6BA1">
          <w:rPr>
            <w:rFonts w:asciiTheme="minorHAnsi" w:eastAsia="Times New Roman" w:hAnsiTheme="minorHAnsi" w:cstheme="minorHAnsi"/>
            <w:sz w:val="22"/>
            <w:szCs w:val="22"/>
            <w:lang w:val="de-DE"/>
          </w:rPr>
          <w:tab/>
        </w:r>
        <w:r w:rsidR="000B6BA1" w:rsidRPr="000B6BA1">
          <w:rPr>
            <w:rFonts w:asciiTheme="minorHAnsi" w:eastAsia="Times New Roman" w:hAnsiTheme="minorHAnsi" w:cstheme="minorHAnsi"/>
            <w:spacing w:val="-2"/>
            <w:sz w:val="22"/>
            <w:szCs w:val="22"/>
            <w:lang w:val="de-DE"/>
          </w:rPr>
          <w:t>1</w:t>
        </w:r>
      </w:hyperlink>
      <w:r w:rsidR="00BB41C4">
        <w:rPr>
          <w:rFonts w:asciiTheme="minorHAnsi" w:eastAsia="Times New Roman" w:hAnsiTheme="minorHAnsi" w:cstheme="minorHAnsi"/>
          <w:spacing w:val="-2"/>
          <w:sz w:val="22"/>
          <w:szCs w:val="22"/>
          <w:lang w:val="de-DE"/>
        </w:rPr>
        <w:t>4</w:t>
      </w:r>
    </w:p>
    <w:p w14:paraId="50F905C3" w14:textId="77777777" w:rsidR="000B6BA1" w:rsidRPr="000B6BA1" w:rsidRDefault="00323405" w:rsidP="000B6BA1">
      <w:pPr>
        <w:shd w:val="clear" w:color="auto" w:fill="FFFFFF"/>
        <w:tabs>
          <w:tab w:val="left" w:leader="dot" w:pos="8006"/>
        </w:tabs>
        <w:spacing w:line="408" w:lineRule="exact"/>
        <w:ind w:left="456"/>
        <w:jc w:val="both"/>
        <w:rPr>
          <w:rFonts w:asciiTheme="minorHAnsi" w:hAnsiTheme="minorHAnsi" w:cstheme="minorHAnsi"/>
          <w:sz w:val="22"/>
          <w:szCs w:val="22"/>
          <w:lang w:val="de-DE"/>
        </w:rPr>
      </w:pPr>
      <w:hyperlink w:anchor="bookmark20" w:history="1">
        <w:r w:rsidR="000B6BA1" w:rsidRPr="000B6BA1">
          <w:rPr>
            <w:rFonts w:asciiTheme="minorHAnsi" w:eastAsia="Times New Roman" w:hAnsiTheme="minorHAnsi" w:cstheme="minorHAnsi"/>
            <w:sz w:val="22"/>
            <w:szCs w:val="22"/>
          </w:rPr>
          <w:t>Γ</w:t>
        </w:r>
        <w:r w:rsidR="000B6BA1" w:rsidRPr="000B6BA1">
          <w:rPr>
            <w:rFonts w:asciiTheme="minorHAnsi" w:eastAsia="Times New Roman" w:hAnsiTheme="minorHAnsi" w:cstheme="minorHAnsi"/>
            <w:sz w:val="22"/>
            <w:szCs w:val="22"/>
            <w:lang w:val="de-DE"/>
          </w:rPr>
          <w:t xml:space="preserve"> </w:t>
        </w:r>
        <w:r w:rsidR="000B6BA1" w:rsidRPr="000B6BA1">
          <w:rPr>
            <w:rFonts w:asciiTheme="minorHAnsi" w:eastAsia="Times New Roman" w:hAnsiTheme="minorHAnsi" w:cstheme="minorHAnsi"/>
            <w:sz w:val="22"/>
            <w:szCs w:val="22"/>
          </w:rPr>
          <w:t>Ο</w:t>
        </w:r>
        <w:r w:rsidR="000B6BA1" w:rsidRPr="000B6BA1">
          <w:rPr>
            <w:rFonts w:asciiTheme="minorHAnsi" w:eastAsia="Times New Roman" w:hAnsiTheme="minorHAnsi" w:cstheme="minorHAnsi"/>
            <w:sz w:val="22"/>
            <w:szCs w:val="22"/>
            <w:lang w:val="de-DE"/>
          </w:rPr>
          <w:t xml:space="preserve">20: </w:t>
        </w:r>
        <w:r w:rsidR="003708FE">
          <w:rPr>
            <w:rFonts w:asciiTheme="minorHAnsi" w:eastAsia="Times New Roman" w:hAnsiTheme="minorHAnsi" w:cstheme="minorHAnsi"/>
            <w:sz w:val="22"/>
            <w:szCs w:val="22"/>
            <w:lang w:val="de-DE"/>
          </w:rPr>
          <w:t>Lexikologie und Wortschatzdidaktik</w:t>
        </w:r>
        <w:r w:rsidR="000B6BA1" w:rsidRPr="000B6BA1">
          <w:rPr>
            <w:rFonts w:asciiTheme="minorHAnsi" w:eastAsia="Times New Roman" w:hAnsiTheme="minorHAnsi" w:cstheme="minorHAnsi"/>
            <w:sz w:val="22"/>
            <w:szCs w:val="22"/>
            <w:lang w:val="de-DE"/>
          </w:rPr>
          <w:tab/>
        </w:r>
        <w:r w:rsidR="000B6BA1" w:rsidRPr="000B6BA1">
          <w:rPr>
            <w:rFonts w:asciiTheme="minorHAnsi" w:eastAsia="Times New Roman" w:hAnsiTheme="minorHAnsi" w:cstheme="minorHAnsi"/>
            <w:spacing w:val="-4"/>
            <w:sz w:val="22"/>
            <w:szCs w:val="22"/>
            <w:lang w:val="de-DE"/>
          </w:rPr>
          <w:t>1</w:t>
        </w:r>
      </w:hyperlink>
      <w:r w:rsidR="00BB41C4">
        <w:rPr>
          <w:rFonts w:asciiTheme="minorHAnsi" w:eastAsia="Times New Roman" w:hAnsiTheme="minorHAnsi" w:cstheme="minorHAnsi"/>
          <w:spacing w:val="-4"/>
          <w:sz w:val="22"/>
          <w:szCs w:val="22"/>
          <w:lang w:val="de-DE"/>
        </w:rPr>
        <w:t>4</w:t>
      </w:r>
    </w:p>
    <w:p w14:paraId="7C5EF44F" w14:textId="77777777" w:rsidR="000B6BA1" w:rsidRPr="000B6BA1" w:rsidRDefault="000B6BA1" w:rsidP="000B6BA1">
      <w:pPr>
        <w:shd w:val="clear" w:color="auto" w:fill="FFFFFF"/>
        <w:tabs>
          <w:tab w:val="left" w:leader="dot" w:pos="8006"/>
        </w:tabs>
        <w:spacing w:before="5" w:line="408" w:lineRule="exact"/>
        <w:ind w:left="221"/>
        <w:jc w:val="both"/>
        <w:rPr>
          <w:rFonts w:asciiTheme="minorHAnsi" w:hAnsiTheme="minorHAnsi" w:cstheme="minorHAnsi"/>
          <w:sz w:val="22"/>
          <w:szCs w:val="22"/>
          <w:lang w:val="de-DE"/>
        </w:rPr>
      </w:pPr>
      <w:r w:rsidRPr="000B6BA1">
        <w:rPr>
          <w:rFonts w:asciiTheme="minorHAnsi" w:hAnsiTheme="minorHAnsi" w:cstheme="minorHAnsi"/>
          <w:b/>
          <w:bCs/>
          <w:sz w:val="22"/>
          <w:szCs w:val="22"/>
          <w:lang w:val="de-DE"/>
        </w:rPr>
        <w:t>4</w:t>
      </w:r>
      <w:r w:rsidR="003708FE">
        <w:rPr>
          <w:rFonts w:asciiTheme="minorHAnsi" w:hAnsiTheme="minorHAnsi" w:cstheme="minorHAnsi"/>
          <w:b/>
          <w:bCs/>
          <w:sz w:val="22"/>
          <w:szCs w:val="22"/>
          <w:lang w:val="de-DE"/>
        </w:rPr>
        <w:t>.</w:t>
      </w:r>
      <w:r w:rsidRPr="000B6BA1">
        <w:rPr>
          <w:rFonts w:asciiTheme="minorHAnsi" w:eastAsia="Times New Roman" w:hAnsiTheme="minorHAnsi" w:cstheme="minorHAnsi"/>
          <w:b/>
          <w:bCs/>
          <w:sz w:val="22"/>
          <w:szCs w:val="22"/>
          <w:lang w:val="de-DE"/>
        </w:rPr>
        <w:t xml:space="preserve"> </w:t>
      </w:r>
      <w:r w:rsidR="003708FE">
        <w:rPr>
          <w:rFonts w:asciiTheme="minorHAnsi" w:eastAsia="Times New Roman" w:hAnsiTheme="minorHAnsi" w:cstheme="minorHAnsi"/>
          <w:b/>
          <w:bCs/>
          <w:sz w:val="22"/>
          <w:szCs w:val="22"/>
          <w:lang w:val="de-DE"/>
        </w:rPr>
        <w:t>Semester</w:t>
      </w:r>
      <w:r w:rsidRPr="000B6BA1">
        <w:rPr>
          <w:rFonts w:asciiTheme="minorHAnsi" w:eastAsia="Times New Roman" w:hAnsiTheme="minorHAnsi" w:cstheme="minorHAnsi"/>
          <w:sz w:val="22"/>
          <w:szCs w:val="22"/>
          <w:lang w:val="de-DE"/>
        </w:rPr>
        <w:tab/>
      </w:r>
      <w:r w:rsidRPr="000B6BA1">
        <w:rPr>
          <w:rFonts w:asciiTheme="minorHAnsi" w:eastAsia="Times New Roman" w:hAnsiTheme="minorHAnsi" w:cstheme="minorHAnsi"/>
          <w:spacing w:val="-2"/>
          <w:sz w:val="22"/>
          <w:szCs w:val="22"/>
          <w:lang w:val="de-DE"/>
        </w:rPr>
        <w:t>1</w:t>
      </w:r>
      <w:r w:rsidR="00BB41C4">
        <w:rPr>
          <w:rFonts w:asciiTheme="minorHAnsi" w:eastAsia="Times New Roman" w:hAnsiTheme="minorHAnsi" w:cstheme="minorHAnsi"/>
          <w:spacing w:val="-2"/>
          <w:sz w:val="22"/>
          <w:szCs w:val="22"/>
          <w:lang w:val="de-DE"/>
        </w:rPr>
        <w:t>5</w:t>
      </w:r>
    </w:p>
    <w:p w14:paraId="61CF7F2C" w14:textId="36778CA0" w:rsidR="000B6BA1" w:rsidRPr="000B6BA1" w:rsidRDefault="00323405" w:rsidP="000B6BA1">
      <w:pPr>
        <w:shd w:val="clear" w:color="auto" w:fill="FFFFFF"/>
        <w:tabs>
          <w:tab w:val="left" w:leader="dot" w:pos="8006"/>
        </w:tabs>
        <w:spacing w:line="408" w:lineRule="exact"/>
        <w:ind w:left="456"/>
        <w:jc w:val="both"/>
        <w:rPr>
          <w:rFonts w:asciiTheme="minorHAnsi" w:hAnsiTheme="minorHAnsi" w:cstheme="minorHAnsi"/>
          <w:sz w:val="22"/>
          <w:szCs w:val="22"/>
          <w:lang w:val="de-DE"/>
        </w:rPr>
      </w:pPr>
      <w:hyperlink w:anchor="bookmark21" w:history="1">
        <w:r w:rsidR="000B6BA1" w:rsidRPr="000B6BA1">
          <w:rPr>
            <w:rFonts w:asciiTheme="minorHAnsi" w:eastAsia="Times New Roman" w:hAnsiTheme="minorHAnsi" w:cstheme="minorHAnsi"/>
            <w:sz w:val="22"/>
            <w:szCs w:val="22"/>
          </w:rPr>
          <w:t>Γ</w:t>
        </w:r>
        <w:r w:rsidR="000B6BA1" w:rsidRPr="000B6BA1">
          <w:rPr>
            <w:rFonts w:asciiTheme="minorHAnsi" w:eastAsia="Times New Roman" w:hAnsiTheme="minorHAnsi" w:cstheme="minorHAnsi"/>
            <w:sz w:val="22"/>
            <w:szCs w:val="22"/>
            <w:lang w:val="de-DE"/>
          </w:rPr>
          <w:t xml:space="preserve"> 010: </w:t>
        </w:r>
        <w:r w:rsidR="003708FE">
          <w:rPr>
            <w:rFonts w:asciiTheme="minorHAnsi" w:eastAsia="Times New Roman" w:hAnsiTheme="minorHAnsi" w:cstheme="minorHAnsi"/>
            <w:sz w:val="22"/>
            <w:szCs w:val="22"/>
            <w:lang w:val="de-DE"/>
          </w:rPr>
          <w:t xml:space="preserve">Kolloqium: Diskussion der </w:t>
        </w:r>
        <w:r w:rsidR="00CA56CE">
          <w:rPr>
            <w:rFonts w:asciiTheme="minorHAnsi" w:eastAsia="Times New Roman" w:hAnsiTheme="minorHAnsi" w:cstheme="minorHAnsi"/>
            <w:sz w:val="22"/>
            <w:szCs w:val="22"/>
            <w:lang w:val="de-DE"/>
          </w:rPr>
          <w:t>Masterarbeitst</w:t>
        </w:r>
        <w:r w:rsidR="003708FE">
          <w:rPr>
            <w:rFonts w:asciiTheme="minorHAnsi" w:eastAsia="Times New Roman" w:hAnsiTheme="minorHAnsi" w:cstheme="minorHAnsi"/>
            <w:sz w:val="22"/>
            <w:szCs w:val="22"/>
            <w:lang w:val="de-DE"/>
          </w:rPr>
          <w:t>hemen</w:t>
        </w:r>
        <w:r w:rsidR="000B6BA1" w:rsidRPr="000B6BA1">
          <w:rPr>
            <w:rFonts w:asciiTheme="minorHAnsi" w:eastAsia="Times New Roman" w:hAnsiTheme="minorHAnsi" w:cstheme="minorHAnsi"/>
            <w:sz w:val="22"/>
            <w:szCs w:val="22"/>
            <w:lang w:val="de-DE"/>
          </w:rPr>
          <w:tab/>
        </w:r>
        <w:r w:rsidR="000B6BA1" w:rsidRPr="000B6BA1">
          <w:rPr>
            <w:rFonts w:asciiTheme="minorHAnsi" w:eastAsia="Times New Roman" w:hAnsiTheme="minorHAnsi" w:cstheme="minorHAnsi"/>
            <w:spacing w:val="-2"/>
            <w:sz w:val="22"/>
            <w:szCs w:val="22"/>
            <w:lang w:val="de-DE"/>
          </w:rPr>
          <w:t>1</w:t>
        </w:r>
      </w:hyperlink>
      <w:r w:rsidR="00BB41C4">
        <w:rPr>
          <w:rFonts w:asciiTheme="minorHAnsi" w:eastAsia="Times New Roman" w:hAnsiTheme="minorHAnsi" w:cstheme="minorHAnsi"/>
          <w:spacing w:val="-2"/>
          <w:sz w:val="22"/>
          <w:szCs w:val="22"/>
          <w:lang w:val="de-DE"/>
        </w:rPr>
        <w:t>5</w:t>
      </w:r>
    </w:p>
    <w:p w14:paraId="704E9A37" w14:textId="77777777" w:rsidR="000B6BA1" w:rsidRPr="000B6BA1" w:rsidRDefault="000B6BA1" w:rsidP="00DC68F0">
      <w:pPr>
        <w:shd w:val="clear" w:color="auto" w:fill="FFFFFF"/>
        <w:spacing w:before="1627"/>
        <w:ind w:left="10"/>
        <w:jc w:val="center"/>
        <w:rPr>
          <w:lang w:val="de-DE"/>
        </w:rPr>
        <w:sectPr w:rsidR="000B6BA1" w:rsidRPr="000B6BA1">
          <w:footerReference w:type="default" r:id="rId9"/>
          <w:pgSz w:w="11909" w:h="16834"/>
          <w:pgMar w:top="934" w:right="1814" w:bottom="360" w:left="1805" w:header="720" w:footer="720" w:gutter="0"/>
          <w:cols w:space="60"/>
          <w:noEndnote/>
        </w:sectPr>
      </w:pPr>
    </w:p>
    <w:p w14:paraId="127F2B04" w14:textId="77777777" w:rsidR="00CA7809" w:rsidRPr="00DA67B7" w:rsidRDefault="00C67B56" w:rsidP="00C67B56">
      <w:pPr>
        <w:pStyle w:val="Heading3"/>
        <w:jc w:val="center"/>
        <w:rPr>
          <w:b/>
          <w:color w:val="0070C0"/>
          <w:sz w:val="32"/>
          <w:szCs w:val="32"/>
          <w:lang w:val="de-DE"/>
        </w:rPr>
      </w:pPr>
      <w:r w:rsidRPr="00DA67B7">
        <w:rPr>
          <w:b/>
          <w:color w:val="0070C0"/>
          <w:sz w:val="32"/>
          <w:szCs w:val="32"/>
          <w:lang w:val="de-DE"/>
        </w:rPr>
        <w:lastRenderedPageBreak/>
        <w:t>DEUTSCHE PHILOLOGIE: THEORIE-ANWENDUNGEN</w:t>
      </w:r>
    </w:p>
    <w:p w14:paraId="33A1F5D2" w14:textId="77777777" w:rsidR="00C67B56" w:rsidRDefault="00C67B56" w:rsidP="00A25749">
      <w:pPr>
        <w:rPr>
          <w:lang w:val="de-DE"/>
        </w:rPr>
      </w:pPr>
    </w:p>
    <w:p w14:paraId="67604A0F" w14:textId="77777777" w:rsidR="00C67B56" w:rsidRDefault="00C67B56" w:rsidP="00A25749">
      <w:pPr>
        <w:rPr>
          <w:lang w:val="de-DE"/>
        </w:rPr>
      </w:pPr>
    </w:p>
    <w:p w14:paraId="74061A4E" w14:textId="77777777" w:rsidR="00DA67B7" w:rsidRDefault="00DA67B7" w:rsidP="00DA67B7">
      <w:pPr>
        <w:rPr>
          <w:lang w:val="de-DE"/>
        </w:rPr>
      </w:pPr>
    </w:p>
    <w:p w14:paraId="292C2204" w14:textId="77777777" w:rsidR="00DA67B7" w:rsidRDefault="00DA67B7" w:rsidP="00DA67B7">
      <w:pPr>
        <w:rPr>
          <w:lang w:val="de-DE"/>
        </w:rPr>
      </w:pPr>
    </w:p>
    <w:p w14:paraId="1D21BAB6" w14:textId="77777777" w:rsidR="00DA67B7" w:rsidRDefault="00DA67B7" w:rsidP="00DA67B7">
      <w:pPr>
        <w:rPr>
          <w:lang w:val="de-DE"/>
        </w:rPr>
      </w:pPr>
    </w:p>
    <w:p w14:paraId="3204A7FE" w14:textId="77777777" w:rsidR="00DA67B7" w:rsidRDefault="00DA67B7" w:rsidP="00DA67B7">
      <w:pPr>
        <w:rPr>
          <w:lang w:val="de-DE"/>
        </w:rPr>
      </w:pPr>
    </w:p>
    <w:p w14:paraId="77AD86DF" w14:textId="77777777" w:rsidR="00C67B56" w:rsidRPr="00C67B56" w:rsidRDefault="00C67B56" w:rsidP="00C67B56">
      <w:pPr>
        <w:pStyle w:val="Heading3"/>
        <w:jc w:val="center"/>
        <w:rPr>
          <w:b/>
          <w:color w:val="0070C0"/>
          <w:sz w:val="28"/>
          <w:szCs w:val="28"/>
          <w:lang w:val="de-DE"/>
        </w:rPr>
      </w:pPr>
      <w:r w:rsidRPr="00C67B56">
        <w:rPr>
          <w:b/>
          <w:color w:val="0070C0"/>
          <w:sz w:val="28"/>
          <w:szCs w:val="28"/>
          <w:lang w:val="de-DE"/>
        </w:rPr>
        <w:t>SCHWERPUNKT: LITERATUR – GRIECHISCH-DEUTSCHE BEZIEHUNGEN IN LITERATUR, KULTUR UND KUNST</w:t>
      </w:r>
    </w:p>
    <w:p w14:paraId="571C23C7" w14:textId="77777777" w:rsidR="00C67B56" w:rsidRDefault="00C67B56">
      <w:pPr>
        <w:shd w:val="clear" w:color="auto" w:fill="FFFFFF"/>
        <w:spacing w:before="4157"/>
        <w:ind w:left="10"/>
        <w:jc w:val="center"/>
        <w:rPr>
          <w:lang w:val="de-DE"/>
        </w:rPr>
      </w:pPr>
    </w:p>
    <w:p w14:paraId="6D95726A" w14:textId="77777777" w:rsidR="00C67B56" w:rsidRDefault="00C67B56">
      <w:pPr>
        <w:shd w:val="clear" w:color="auto" w:fill="FFFFFF"/>
        <w:spacing w:before="4157"/>
        <w:ind w:left="10"/>
        <w:jc w:val="center"/>
        <w:rPr>
          <w:lang w:val="de-DE"/>
        </w:rPr>
      </w:pPr>
    </w:p>
    <w:p w14:paraId="195346A5" w14:textId="77777777" w:rsidR="00C67B56" w:rsidRPr="0000645C" w:rsidRDefault="00C67B56">
      <w:pPr>
        <w:shd w:val="clear" w:color="auto" w:fill="FFFFFF"/>
        <w:spacing w:before="4157"/>
        <w:ind w:left="10"/>
        <w:jc w:val="center"/>
        <w:rPr>
          <w:lang w:val="de-DE"/>
        </w:rPr>
        <w:sectPr w:rsidR="00C67B56" w:rsidRPr="0000645C">
          <w:pgSz w:w="11909" w:h="16834"/>
          <w:pgMar w:top="1440" w:right="1800" w:bottom="360" w:left="1800" w:header="720" w:footer="720" w:gutter="0"/>
          <w:cols w:space="60"/>
          <w:noEndnote/>
        </w:sectPr>
      </w:pPr>
    </w:p>
    <w:bookmarkStart w:id="0" w:name="bookmark0"/>
    <w:p w14:paraId="2AC9DE6A" w14:textId="77777777" w:rsidR="00F40E4F" w:rsidRDefault="002F4FF7" w:rsidP="00C67B56">
      <w:pPr>
        <w:pStyle w:val="Heading2"/>
        <w:rPr>
          <w:b/>
          <w:color w:val="0070C0"/>
          <w:sz w:val="28"/>
          <w:szCs w:val="28"/>
          <w:lang w:val="de-DE"/>
        </w:rPr>
      </w:pPr>
      <w:r>
        <w:rPr>
          <w:b/>
          <w:noProof/>
          <w:color w:val="0070C0"/>
          <w:sz w:val="28"/>
          <w:szCs w:val="28"/>
        </w:rPr>
        <w:lastRenderedPageBreak/>
        <mc:AlternateContent>
          <mc:Choice Requires="wps">
            <w:drawing>
              <wp:anchor distT="0" distB="0" distL="114300" distR="114300" simplePos="0" relativeHeight="251666432" behindDoc="0" locked="0" layoutInCell="1" allowOverlap="1" wp14:anchorId="1F8C43A0" wp14:editId="630B0F63">
                <wp:simplePos x="0" y="0"/>
                <wp:positionH relativeFrom="column">
                  <wp:posOffset>-38100</wp:posOffset>
                </wp:positionH>
                <wp:positionV relativeFrom="paragraph">
                  <wp:posOffset>238125</wp:posOffset>
                </wp:positionV>
                <wp:extent cx="5410200" cy="1905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V="1">
                          <a:off x="0" y="0"/>
                          <a:ext cx="5410200" cy="19050"/>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7C9C7585" id="Straight Connector 10"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8.7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" strokecolor="#dbe5f1 [660]" strokeweight="3pt"/>
            </w:pict>
          </mc:Fallback>
        </mc:AlternateContent>
      </w:r>
      <w:r w:rsidR="00EA2C07" w:rsidRPr="00C67B56">
        <w:rPr>
          <w:b/>
          <w:color w:val="0070C0"/>
          <w:sz w:val="28"/>
          <w:szCs w:val="28"/>
          <w:lang w:val="de-DE"/>
        </w:rPr>
        <w:t>1</w:t>
      </w:r>
      <w:bookmarkEnd w:id="0"/>
      <w:r w:rsidR="00EA2C07" w:rsidRPr="00C67B56">
        <w:rPr>
          <w:b/>
          <w:color w:val="0070C0"/>
          <w:sz w:val="28"/>
          <w:szCs w:val="28"/>
          <w:lang w:val="de-DE"/>
        </w:rPr>
        <w:t>. Semester</w:t>
      </w:r>
      <w:bookmarkStart w:id="1" w:name="bookmark2"/>
    </w:p>
    <w:p w14:paraId="1D66645F" w14:textId="77777777" w:rsidR="00C67B56" w:rsidRDefault="00C67B56" w:rsidP="00C67B56">
      <w:pPr>
        <w:rPr>
          <w:lang w:val="de-DE"/>
        </w:rPr>
      </w:pPr>
    </w:p>
    <w:p w14:paraId="7C255E82" w14:textId="77777777" w:rsidR="00C67B56" w:rsidRDefault="00C67B56" w:rsidP="00C67B56">
      <w:pPr>
        <w:rPr>
          <w:lang w:val="de-DE"/>
        </w:rPr>
      </w:pPr>
    </w:p>
    <w:p w14:paraId="40A7A4CD" w14:textId="77777777" w:rsidR="00C67B56" w:rsidRPr="00C67B56" w:rsidRDefault="00C67B56" w:rsidP="00C67B56">
      <w:pPr>
        <w:rPr>
          <w:lang w:val="de-DE"/>
        </w:rPr>
      </w:pPr>
    </w:p>
    <w:p w14:paraId="7A6A24CF" w14:textId="77777777" w:rsidR="00F40E4F" w:rsidRPr="00C67B56" w:rsidRDefault="00F40E4F" w:rsidP="00F40E4F">
      <w:pPr>
        <w:pStyle w:val="Heading3"/>
        <w:spacing w:before="0" w:line="276" w:lineRule="auto"/>
        <w:rPr>
          <w:b/>
          <w:color w:val="548DD4" w:themeColor="text2" w:themeTint="99"/>
          <w:lang w:val="de-DE"/>
        </w:rPr>
      </w:pPr>
      <w:r w:rsidRPr="00C67B56">
        <w:rPr>
          <w:b/>
          <w:color w:val="548DD4" w:themeColor="text2" w:themeTint="99"/>
        </w:rPr>
        <w:t>Λ</w:t>
      </w:r>
      <w:r w:rsidRPr="00C67B56">
        <w:rPr>
          <w:b/>
          <w:color w:val="548DD4" w:themeColor="text2" w:themeTint="99"/>
          <w:lang w:val="de-DE"/>
        </w:rPr>
        <w:t xml:space="preserve"> 011: Aktuelle Tendenzen in der Literaturtheorie</w:t>
      </w:r>
    </w:p>
    <w:p w14:paraId="55131F52" w14:textId="77777777" w:rsidR="00F40E4F" w:rsidRDefault="00F40E4F" w:rsidP="00F40E4F">
      <w:pPr>
        <w:spacing w:after="120" w:line="276" w:lineRule="auto"/>
        <w:jc w:val="both"/>
        <w:rPr>
          <w:rFonts w:asciiTheme="minorHAnsi" w:hAnsiTheme="minorHAnsi" w:cstheme="minorHAnsi"/>
          <w:color w:val="000000"/>
          <w:sz w:val="22"/>
          <w:szCs w:val="22"/>
          <w:shd w:val="clear" w:color="auto" w:fill="FFFFFF"/>
          <w:lang w:val="de-DE"/>
        </w:rPr>
      </w:pPr>
      <w:r w:rsidRPr="00F40E4F">
        <w:rPr>
          <w:rFonts w:asciiTheme="minorHAnsi" w:hAnsiTheme="minorHAnsi" w:cstheme="minorHAnsi"/>
          <w:color w:val="000000"/>
          <w:sz w:val="22"/>
          <w:szCs w:val="22"/>
          <w:shd w:val="clear" w:color="auto" w:fill="FFFFFF"/>
          <w:lang w:val="de-DE"/>
        </w:rPr>
        <w:t>Lehrkraft: Olga Laskaridou</w:t>
      </w:r>
    </w:p>
    <w:p w14:paraId="59A56C06" w14:textId="77777777" w:rsidR="00F40E4F" w:rsidRPr="00F40E4F" w:rsidRDefault="00F40E4F" w:rsidP="00F40E4F">
      <w:pPr>
        <w:spacing w:after="120" w:line="276" w:lineRule="auto"/>
        <w:jc w:val="both"/>
        <w:rPr>
          <w:rFonts w:asciiTheme="minorHAnsi" w:hAnsiTheme="minorHAnsi" w:cstheme="minorHAnsi"/>
          <w:color w:val="000000"/>
          <w:sz w:val="22"/>
          <w:szCs w:val="22"/>
          <w:shd w:val="clear" w:color="auto" w:fill="FFFFFF"/>
          <w:lang w:val="de-DE"/>
        </w:rPr>
      </w:pPr>
      <w:r w:rsidRPr="00F40E4F">
        <w:rPr>
          <w:rFonts w:asciiTheme="minorHAnsi" w:hAnsiTheme="minorHAnsi" w:cstheme="minorHAnsi"/>
          <w:color w:val="000000"/>
          <w:sz w:val="22"/>
          <w:szCs w:val="22"/>
          <w:shd w:val="clear" w:color="auto" w:fill="FFFFFF"/>
          <w:lang w:val="de-DE"/>
        </w:rPr>
        <w:t>Im Mittelpunkt des Seminars stehen aktuelle Methoden der literaturwissenschaftlichen Textanalyse, wie (Neo)Hermeneutik, (Post)Strukturalismus, Dekonstruktion, Diskursanalyse, Gender Studies, Postkolonialismus u.a.</w:t>
      </w:r>
      <w:r w:rsidR="00CA56CE">
        <w:rPr>
          <w:rFonts w:asciiTheme="minorHAnsi" w:hAnsiTheme="minorHAnsi" w:cstheme="minorHAnsi"/>
          <w:color w:val="000000"/>
          <w:sz w:val="22"/>
          <w:szCs w:val="22"/>
          <w:shd w:val="clear" w:color="auto" w:fill="FFFFFF"/>
          <w:lang w:val="de-DE"/>
        </w:rPr>
        <w:t>.</w:t>
      </w:r>
      <w:r w:rsidRPr="00F40E4F">
        <w:rPr>
          <w:rFonts w:asciiTheme="minorHAnsi" w:hAnsiTheme="minorHAnsi" w:cstheme="minorHAnsi"/>
          <w:color w:val="000000"/>
          <w:sz w:val="22"/>
          <w:szCs w:val="22"/>
          <w:shd w:val="clear" w:color="auto" w:fill="FFFFFF"/>
          <w:lang w:val="de-DE"/>
        </w:rPr>
        <w:t xml:space="preserve"> In der eingehenden Beschäftigung mit diesen Methoden werden nicht nur die jeweiligen theoretischen Prämissen diskutiert, sondern auch die Probleme reflektiert, die mit ihrer interpretativen Erprobung zusammenhängen. Ziel ist es, die Fähigkeit der selbstständigen Interpretation von literarischen Texten zu fördern.</w:t>
      </w:r>
    </w:p>
    <w:p w14:paraId="3A2DF6D9" w14:textId="77777777" w:rsidR="00F40E4F" w:rsidRDefault="00F40E4F" w:rsidP="007E5C6B">
      <w:pPr>
        <w:spacing w:line="276" w:lineRule="auto"/>
        <w:jc w:val="both"/>
        <w:rPr>
          <w:rFonts w:asciiTheme="minorHAnsi" w:hAnsiTheme="minorHAnsi" w:cstheme="minorHAnsi"/>
          <w:sz w:val="22"/>
          <w:szCs w:val="22"/>
          <w:lang w:val="de-DE"/>
        </w:rPr>
      </w:pPr>
      <w:r w:rsidRPr="00F40E4F">
        <w:rPr>
          <w:rFonts w:asciiTheme="minorHAnsi" w:hAnsiTheme="minorHAnsi" w:cstheme="minorHAnsi"/>
          <w:color w:val="000000"/>
          <w:sz w:val="22"/>
          <w:szCs w:val="22"/>
          <w:shd w:val="clear" w:color="auto" w:fill="FFFFFF"/>
          <w:lang w:val="de-DE"/>
        </w:rPr>
        <w:t xml:space="preserve">Die zu behandelnden theoretischen und literarischen Texte werden zu Beginn des Semesters bekannt gegeben. Als Einführung ist zu empfehlen: Ansgar Nünning / Vera Nünning (Hrsg.): Methoden der literatur- und kulturwissenschaftlichen Textanalyse. Ansätze – Grundlagen – Modellanalysen. Stuttgart; Weimar: Metzler 2010; Oliver Jahraus / Stefan Neuhaus (Hrsg.): Kafkas „Urteil“ und die Literaturtheorie. Zehn Modellanalysen. Stuttgart: Reclam 2002; </w:t>
      </w:r>
      <w:r w:rsidRPr="00F40E4F">
        <w:rPr>
          <w:rFonts w:asciiTheme="minorHAnsi" w:hAnsiTheme="minorHAnsi" w:cstheme="minorHAnsi"/>
          <w:sz w:val="22"/>
          <w:szCs w:val="22"/>
          <w:lang w:val="de-DE"/>
        </w:rPr>
        <w:t>Oliver Jahraus (Hrsg.): Zugänge zur Literaturtheorie. 17 Modellanalysen zu E.T.A. Hoffmanns „Der Sandmann“. Stuttgart: Reclam 2016.</w:t>
      </w:r>
    </w:p>
    <w:p w14:paraId="1063C66A" w14:textId="77777777" w:rsidR="007E5C6B" w:rsidRDefault="007E5C6B" w:rsidP="007E5C6B">
      <w:pPr>
        <w:spacing w:line="276" w:lineRule="auto"/>
        <w:jc w:val="both"/>
        <w:rPr>
          <w:rFonts w:asciiTheme="minorHAnsi" w:hAnsiTheme="minorHAnsi" w:cstheme="minorHAnsi"/>
          <w:sz w:val="22"/>
          <w:szCs w:val="22"/>
          <w:lang w:val="de-DE"/>
        </w:rPr>
      </w:pPr>
    </w:p>
    <w:p w14:paraId="5EBF9358" w14:textId="77777777" w:rsidR="007E5C6B" w:rsidRDefault="007E5C6B" w:rsidP="007E5C6B">
      <w:pPr>
        <w:spacing w:line="276" w:lineRule="auto"/>
        <w:jc w:val="both"/>
        <w:rPr>
          <w:rFonts w:asciiTheme="minorHAnsi" w:hAnsiTheme="minorHAnsi" w:cstheme="minorHAnsi"/>
          <w:sz w:val="22"/>
          <w:szCs w:val="22"/>
          <w:lang w:val="de-DE"/>
        </w:rPr>
      </w:pPr>
    </w:p>
    <w:p w14:paraId="768471B4" w14:textId="77777777" w:rsidR="007E5C6B" w:rsidRPr="00F40E4F" w:rsidRDefault="007E5C6B" w:rsidP="007E5C6B">
      <w:pPr>
        <w:spacing w:line="276" w:lineRule="auto"/>
        <w:jc w:val="both"/>
        <w:rPr>
          <w:rFonts w:eastAsia="Times New Roman" w:cs="Times New Roman"/>
          <w:b/>
          <w:bCs/>
          <w:spacing w:val="-3"/>
          <w:sz w:val="22"/>
          <w:szCs w:val="22"/>
          <w:lang w:val="de-DE"/>
        </w:rPr>
      </w:pPr>
    </w:p>
    <w:p w14:paraId="520B0552" w14:textId="77777777" w:rsidR="00CA7809" w:rsidRPr="00C67B56" w:rsidRDefault="00EA2C07" w:rsidP="007F56CD">
      <w:pPr>
        <w:pStyle w:val="Heading3"/>
        <w:rPr>
          <w:b/>
          <w:color w:val="548DD4" w:themeColor="text2" w:themeTint="99"/>
          <w:lang w:val="de-DE"/>
        </w:rPr>
      </w:pPr>
      <w:r w:rsidRPr="00C67B56">
        <w:rPr>
          <w:rFonts w:eastAsia="Times New Roman" w:cs="Times New Roman"/>
          <w:b/>
          <w:color w:val="548DD4" w:themeColor="text2" w:themeTint="99"/>
        </w:rPr>
        <w:t>Λ</w:t>
      </w:r>
      <w:bookmarkEnd w:id="1"/>
      <w:r w:rsidRPr="00C67B56">
        <w:rPr>
          <w:rFonts w:eastAsia="Times New Roman"/>
          <w:b/>
          <w:color w:val="548DD4" w:themeColor="text2" w:themeTint="99"/>
          <w:lang w:val="de-DE"/>
        </w:rPr>
        <w:t xml:space="preserve"> 012: Probleme der Literaturgeschichtsschreibung</w:t>
      </w:r>
    </w:p>
    <w:p w14:paraId="0BD7E93E" w14:textId="77777777" w:rsidR="00CA7809" w:rsidRPr="007F56CD" w:rsidRDefault="00EA2C07" w:rsidP="007F56CD">
      <w:pPr>
        <w:shd w:val="clear" w:color="auto" w:fill="FFFFFF"/>
        <w:spacing w:line="276" w:lineRule="auto"/>
        <w:ind w:left="14"/>
        <w:rPr>
          <w:rFonts w:asciiTheme="minorHAnsi" w:hAnsiTheme="minorHAnsi" w:cstheme="minorHAnsi"/>
          <w:sz w:val="22"/>
          <w:szCs w:val="22"/>
          <w:lang w:val="de-DE"/>
        </w:rPr>
      </w:pPr>
      <w:r w:rsidRPr="007F56CD">
        <w:rPr>
          <w:rFonts w:asciiTheme="minorHAnsi" w:hAnsiTheme="minorHAnsi" w:cstheme="minorHAnsi"/>
          <w:sz w:val="22"/>
          <w:szCs w:val="22"/>
          <w:lang w:val="de-DE"/>
        </w:rPr>
        <w:t xml:space="preserve">Lehrkraft: </w:t>
      </w:r>
      <w:r w:rsidRPr="007F56CD">
        <w:rPr>
          <w:rFonts w:asciiTheme="minorHAnsi" w:hAnsiTheme="minorHAnsi" w:cstheme="minorHAnsi"/>
          <w:i/>
          <w:iCs/>
          <w:sz w:val="22"/>
          <w:szCs w:val="22"/>
          <w:lang w:val="de-DE"/>
        </w:rPr>
        <w:t>Katerina Karakassi</w:t>
      </w:r>
    </w:p>
    <w:p w14:paraId="751BA9D1" w14:textId="77777777" w:rsidR="007F56CD" w:rsidRDefault="007F56CD" w:rsidP="007F56CD">
      <w:pPr>
        <w:shd w:val="clear" w:color="auto" w:fill="FFFFFF"/>
        <w:spacing w:line="276" w:lineRule="auto"/>
        <w:jc w:val="both"/>
        <w:rPr>
          <w:rFonts w:asciiTheme="minorHAnsi" w:hAnsiTheme="minorHAnsi" w:cstheme="minorHAnsi"/>
          <w:sz w:val="22"/>
          <w:szCs w:val="22"/>
          <w:lang w:val="de-DE"/>
        </w:rPr>
      </w:pPr>
    </w:p>
    <w:p w14:paraId="414E9CE7" w14:textId="77777777" w:rsidR="00CA7809" w:rsidRPr="007F56CD" w:rsidRDefault="00EA2C07" w:rsidP="007F56CD">
      <w:pPr>
        <w:shd w:val="clear" w:color="auto" w:fill="FFFFFF"/>
        <w:spacing w:line="276" w:lineRule="auto"/>
        <w:jc w:val="both"/>
        <w:rPr>
          <w:rFonts w:asciiTheme="minorHAnsi" w:hAnsiTheme="minorHAnsi" w:cstheme="minorHAnsi"/>
          <w:sz w:val="22"/>
          <w:szCs w:val="22"/>
          <w:lang w:val="de-DE"/>
        </w:rPr>
      </w:pPr>
      <w:r w:rsidRPr="007F56CD">
        <w:rPr>
          <w:rFonts w:asciiTheme="minorHAnsi" w:hAnsiTheme="minorHAnsi" w:cstheme="minorHAnsi"/>
          <w:sz w:val="22"/>
          <w:szCs w:val="22"/>
          <w:lang w:val="de-DE"/>
        </w:rPr>
        <w:t>Wie werden Epochenzugeh</w:t>
      </w:r>
      <w:r w:rsidRPr="007F56CD">
        <w:rPr>
          <w:rFonts w:asciiTheme="minorHAnsi" w:eastAsia="Times New Roman" w:hAnsiTheme="minorHAnsi" w:cstheme="minorHAnsi"/>
          <w:sz w:val="22"/>
          <w:szCs w:val="22"/>
          <w:lang w:val="de-DE"/>
        </w:rPr>
        <w:t>örigkeiten in der Literaturgeschichte bestimmt? Unter welchen Gesichtspunkten wird entschieden, ob ein literarischer Text zu einer literarischen Bewegung gehört oder nicht? Das Seminar setzt sich zum Ziel, ausgewählte Epochen der Literaturgeschichte und insbesondere die Romantik historisch und systematisch zu diskutieren. Dabei werden auch Autoren besprochen, die sich einer eindeutigen literaturgeschichtlichen Zuordnung entziehen. Ebenso werden uns Fragen interessieren wie: Warum sind z.B. drei wichtige Schriftsteller um 1800 (Kleist, Hölderlin, Jean Paul) literarhistorisch nicht eindeutig einzuordnen? Wie kommt es, dass Goethe von griechischen Philologen und Kritikern der Romantik zugeordnet wird und nicht zuletzt, welche sind die Gemeinsamkeiten bzw. die Unterschiede zwischen der griechischen und der deutschen Romantik? Ziel des Seminars ist, die Studierenden</w:t>
      </w:r>
    </w:p>
    <w:p w14:paraId="7FE62BFF" w14:textId="77777777" w:rsidR="00CA7809" w:rsidRPr="007F56CD" w:rsidRDefault="00EA2C07" w:rsidP="00294608">
      <w:pPr>
        <w:pStyle w:val="ListParagraph"/>
        <w:numPr>
          <w:ilvl w:val="0"/>
          <w:numId w:val="19"/>
        </w:numPr>
        <w:shd w:val="clear" w:color="auto" w:fill="FFFFFF"/>
        <w:tabs>
          <w:tab w:val="left" w:pos="567"/>
        </w:tabs>
        <w:spacing w:line="276" w:lineRule="auto"/>
        <w:ind w:left="426" w:hanging="426"/>
        <w:rPr>
          <w:rFonts w:asciiTheme="minorHAnsi" w:hAnsiTheme="minorHAnsi" w:cstheme="minorHAnsi"/>
          <w:sz w:val="22"/>
          <w:szCs w:val="22"/>
          <w:lang w:val="de-DE"/>
        </w:rPr>
      </w:pPr>
      <w:r w:rsidRPr="007F56CD">
        <w:rPr>
          <w:rFonts w:asciiTheme="minorHAnsi" w:hAnsiTheme="minorHAnsi" w:cstheme="minorHAnsi"/>
          <w:sz w:val="22"/>
          <w:szCs w:val="22"/>
          <w:lang w:val="de-DE"/>
        </w:rPr>
        <w:t>mit wichtigen Theorien und Konzepten der Literaturgeschichtsschreibung vertraut</w:t>
      </w:r>
      <w:r w:rsidRPr="007F56CD">
        <w:rPr>
          <w:rFonts w:asciiTheme="minorHAnsi" w:hAnsiTheme="minorHAnsi" w:cstheme="minorHAnsi"/>
          <w:sz w:val="22"/>
          <w:szCs w:val="22"/>
          <w:lang w:val="de-DE"/>
        </w:rPr>
        <w:br/>
        <w:t>zu machen</w:t>
      </w:r>
    </w:p>
    <w:p w14:paraId="3C32CCEC" w14:textId="3E69C9B6" w:rsidR="00CA7809" w:rsidRPr="007F56CD" w:rsidRDefault="00294608" w:rsidP="00294608">
      <w:pPr>
        <w:shd w:val="clear" w:color="auto" w:fill="FFFFFF"/>
        <w:spacing w:line="276" w:lineRule="auto"/>
        <w:ind w:left="10" w:hanging="426"/>
        <w:rPr>
          <w:rFonts w:asciiTheme="minorHAnsi" w:hAnsiTheme="minorHAnsi" w:cstheme="minorHAnsi"/>
          <w:sz w:val="22"/>
          <w:szCs w:val="22"/>
          <w:lang w:val="de-DE"/>
        </w:rPr>
      </w:pPr>
      <w:r w:rsidRPr="00294608">
        <w:rPr>
          <w:rFonts w:asciiTheme="minorHAnsi" w:hAnsiTheme="minorHAnsi" w:cstheme="minorHAnsi"/>
          <w:sz w:val="22"/>
          <w:szCs w:val="22"/>
          <w:lang w:val="de-DE"/>
        </w:rPr>
        <w:t xml:space="preserve">    </w:t>
      </w:r>
      <w:r w:rsidR="00EA2C07" w:rsidRPr="007F56CD">
        <w:rPr>
          <w:rFonts w:asciiTheme="minorHAnsi" w:hAnsiTheme="minorHAnsi" w:cstheme="minorHAnsi"/>
          <w:sz w:val="22"/>
          <w:szCs w:val="22"/>
          <w:lang w:val="de-DE"/>
        </w:rPr>
        <w:t xml:space="preserve">und sie in </w:t>
      </w:r>
      <w:r w:rsidR="00CA56CE" w:rsidRPr="007F56CD">
        <w:rPr>
          <w:rFonts w:asciiTheme="minorHAnsi" w:hAnsiTheme="minorHAnsi" w:cstheme="minorHAnsi"/>
          <w:sz w:val="22"/>
          <w:szCs w:val="22"/>
          <w:lang w:val="de-DE"/>
        </w:rPr>
        <w:t>d</w:t>
      </w:r>
      <w:r w:rsidR="00CA56CE">
        <w:rPr>
          <w:rFonts w:asciiTheme="minorHAnsi" w:hAnsiTheme="minorHAnsi" w:cstheme="minorHAnsi"/>
          <w:sz w:val="22"/>
          <w:szCs w:val="22"/>
          <w:lang w:val="de-DE"/>
        </w:rPr>
        <w:t>ie</w:t>
      </w:r>
      <w:r w:rsidR="00CA56CE" w:rsidRPr="007F56CD">
        <w:rPr>
          <w:rFonts w:asciiTheme="minorHAnsi" w:hAnsiTheme="minorHAnsi" w:cstheme="minorHAnsi"/>
          <w:sz w:val="22"/>
          <w:szCs w:val="22"/>
          <w:lang w:val="de-DE"/>
        </w:rPr>
        <w:t xml:space="preserve"> </w:t>
      </w:r>
      <w:r w:rsidR="00EA2C07" w:rsidRPr="007F56CD">
        <w:rPr>
          <w:rFonts w:asciiTheme="minorHAnsi" w:hAnsiTheme="minorHAnsi" w:cstheme="minorHAnsi"/>
          <w:sz w:val="22"/>
          <w:szCs w:val="22"/>
          <w:lang w:val="de-DE"/>
        </w:rPr>
        <w:t>Lage zu versetzen</w:t>
      </w:r>
    </w:p>
    <w:p w14:paraId="03EC5A2C" w14:textId="77777777" w:rsidR="00CA7809" w:rsidRPr="007F56CD" w:rsidRDefault="00EA2C07" w:rsidP="00294608">
      <w:pPr>
        <w:pStyle w:val="ListParagraph"/>
        <w:numPr>
          <w:ilvl w:val="0"/>
          <w:numId w:val="19"/>
        </w:numPr>
        <w:shd w:val="clear" w:color="auto" w:fill="FFFFFF"/>
        <w:tabs>
          <w:tab w:val="left" w:pos="426"/>
        </w:tabs>
        <w:spacing w:line="276" w:lineRule="auto"/>
        <w:ind w:left="426" w:hanging="426"/>
        <w:rPr>
          <w:rFonts w:asciiTheme="minorHAnsi" w:hAnsiTheme="minorHAnsi" w:cstheme="minorHAnsi"/>
          <w:b/>
          <w:bCs/>
          <w:sz w:val="22"/>
          <w:szCs w:val="22"/>
          <w:lang w:val="de-DE"/>
        </w:rPr>
      </w:pPr>
      <w:r w:rsidRPr="007F56CD">
        <w:rPr>
          <w:rFonts w:asciiTheme="minorHAnsi" w:hAnsiTheme="minorHAnsi" w:cstheme="minorHAnsi"/>
          <w:sz w:val="22"/>
          <w:szCs w:val="22"/>
          <w:lang w:val="de-DE"/>
        </w:rPr>
        <w:t>Inhalte, Themen und Schreibtechniken, die f</w:t>
      </w:r>
      <w:r w:rsidRPr="007F56CD">
        <w:rPr>
          <w:rFonts w:asciiTheme="minorHAnsi" w:eastAsia="Times New Roman" w:hAnsiTheme="minorHAnsi" w:cstheme="minorHAnsi"/>
          <w:sz w:val="22"/>
          <w:szCs w:val="22"/>
          <w:lang w:val="de-DE"/>
        </w:rPr>
        <w:t>ür die Vielfältigkeit der Romantik charakteristisch sind, zu erkennen, zu vergleichen und in den (literar-) historischen Kontext einzubetten,</w:t>
      </w:r>
    </w:p>
    <w:p w14:paraId="1D4BF4B2" w14:textId="77777777" w:rsidR="00CA7809" w:rsidRPr="007F56CD" w:rsidRDefault="00EA2C07" w:rsidP="00294608">
      <w:pPr>
        <w:pStyle w:val="ListParagraph"/>
        <w:numPr>
          <w:ilvl w:val="0"/>
          <w:numId w:val="19"/>
        </w:numPr>
        <w:shd w:val="clear" w:color="auto" w:fill="FFFFFF"/>
        <w:tabs>
          <w:tab w:val="left" w:pos="426"/>
        </w:tabs>
        <w:spacing w:line="276" w:lineRule="auto"/>
        <w:ind w:left="426" w:hanging="426"/>
        <w:rPr>
          <w:rFonts w:asciiTheme="minorHAnsi" w:hAnsiTheme="minorHAnsi" w:cstheme="minorHAnsi"/>
          <w:b/>
          <w:bCs/>
          <w:sz w:val="22"/>
          <w:szCs w:val="22"/>
          <w:lang w:val="de-DE"/>
        </w:rPr>
      </w:pPr>
      <w:r w:rsidRPr="007F56CD">
        <w:rPr>
          <w:rFonts w:asciiTheme="minorHAnsi" w:hAnsiTheme="minorHAnsi" w:cstheme="minorHAnsi"/>
          <w:sz w:val="22"/>
          <w:szCs w:val="22"/>
          <w:lang w:val="de-DE"/>
        </w:rPr>
        <w:t>literaturwissenschaftliche Analysetechniken selbst</w:t>
      </w:r>
      <w:r w:rsidRPr="007F56CD">
        <w:rPr>
          <w:rFonts w:asciiTheme="minorHAnsi" w:eastAsia="Times New Roman" w:hAnsiTheme="minorHAnsi" w:cstheme="minorHAnsi"/>
          <w:sz w:val="22"/>
          <w:szCs w:val="22"/>
          <w:lang w:val="de-DE"/>
        </w:rPr>
        <w:t>ändig anzuwenden und</w:t>
      </w:r>
    </w:p>
    <w:p w14:paraId="05F718AD" w14:textId="77777777" w:rsidR="00CA7809" w:rsidRPr="007F56CD" w:rsidRDefault="00EA2C07" w:rsidP="00294608">
      <w:pPr>
        <w:pStyle w:val="ListParagraph"/>
        <w:numPr>
          <w:ilvl w:val="0"/>
          <w:numId w:val="19"/>
        </w:numPr>
        <w:shd w:val="clear" w:color="auto" w:fill="FFFFFF"/>
        <w:tabs>
          <w:tab w:val="left" w:pos="426"/>
        </w:tabs>
        <w:spacing w:line="276" w:lineRule="auto"/>
        <w:ind w:left="426" w:hanging="426"/>
        <w:rPr>
          <w:rFonts w:asciiTheme="minorHAnsi" w:hAnsiTheme="minorHAnsi" w:cstheme="minorHAnsi"/>
          <w:b/>
          <w:bCs/>
          <w:sz w:val="22"/>
          <w:szCs w:val="22"/>
          <w:lang w:val="de-DE"/>
        </w:rPr>
      </w:pPr>
      <w:r w:rsidRPr="007F56CD">
        <w:rPr>
          <w:rFonts w:asciiTheme="minorHAnsi" w:hAnsiTheme="minorHAnsi" w:cstheme="minorHAnsi"/>
          <w:sz w:val="22"/>
          <w:szCs w:val="22"/>
          <w:lang w:val="de-DE"/>
        </w:rPr>
        <w:t>sich mit der einschl</w:t>
      </w:r>
      <w:r w:rsidRPr="007F56CD">
        <w:rPr>
          <w:rFonts w:asciiTheme="minorHAnsi" w:eastAsia="Times New Roman" w:hAnsiTheme="minorHAnsi" w:cstheme="minorHAnsi"/>
          <w:sz w:val="22"/>
          <w:szCs w:val="22"/>
          <w:lang w:val="de-DE"/>
        </w:rPr>
        <w:t>ägigen Primär- und Sekundärliteratur auseinanderzusetzen.</w:t>
      </w:r>
    </w:p>
    <w:p w14:paraId="737A4750" w14:textId="77777777" w:rsidR="007F56CD" w:rsidRDefault="007F56CD" w:rsidP="007F56CD">
      <w:pPr>
        <w:shd w:val="clear" w:color="auto" w:fill="FFFFFF"/>
        <w:spacing w:line="276" w:lineRule="auto"/>
        <w:ind w:left="5"/>
        <w:rPr>
          <w:rFonts w:asciiTheme="minorHAnsi" w:hAnsiTheme="minorHAnsi" w:cstheme="minorHAnsi"/>
          <w:i/>
          <w:iCs/>
          <w:sz w:val="22"/>
          <w:szCs w:val="22"/>
          <w:lang w:val="de-DE"/>
        </w:rPr>
      </w:pPr>
    </w:p>
    <w:p w14:paraId="350EB72F" w14:textId="77777777" w:rsidR="00E44AF2" w:rsidRDefault="00EA2C07" w:rsidP="0038254D">
      <w:pPr>
        <w:shd w:val="clear" w:color="auto" w:fill="FFFFFF"/>
        <w:spacing w:line="276" w:lineRule="auto"/>
        <w:ind w:left="5"/>
        <w:rPr>
          <w:rFonts w:asciiTheme="minorHAnsi" w:hAnsiTheme="minorHAnsi" w:cstheme="minorHAnsi"/>
          <w:i/>
          <w:iCs/>
          <w:sz w:val="22"/>
          <w:szCs w:val="22"/>
          <w:lang w:val="de-DE"/>
        </w:rPr>
      </w:pPr>
      <w:r w:rsidRPr="007F56CD">
        <w:rPr>
          <w:rFonts w:asciiTheme="minorHAnsi" w:hAnsiTheme="minorHAnsi" w:cstheme="minorHAnsi"/>
          <w:iCs/>
          <w:sz w:val="22"/>
          <w:szCs w:val="22"/>
          <w:lang w:val="de-DE"/>
        </w:rPr>
        <w:t>Leistungsnachweis:</w:t>
      </w:r>
      <w:r w:rsidRPr="007F56CD">
        <w:rPr>
          <w:rFonts w:asciiTheme="minorHAnsi" w:hAnsiTheme="minorHAnsi" w:cstheme="minorHAnsi"/>
          <w:i/>
          <w:iCs/>
          <w:sz w:val="22"/>
          <w:szCs w:val="22"/>
          <w:lang w:val="de-DE"/>
        </w:rPr>
        <w:t xml:space="preserve"> Referat und schriftliche Arbeit</w:t>
      </w:r>
    </w:p>
    <w:p w14:paraId="109647F0" w14:textId="77777777" w:rsidR="00E44AF2" w:rsidRDefault="00E44AF2" w:rsidP="0038254D">
      <w:pPr>
        <w:shd w:val="clear" w:color="auto" w:fill="FFFFFF"/>
        <w:spacing w:line="276" w:lineRule="auto"/>
        <w:ind w:left="5"/>
        <w:rPr>
          <w:rFonts w:asciiTheme="minorHAnsi" w:hAnsiTheme="minorHAnsi" w:cstheme="minorHAnsi"/>
          <w:i/>
          <w:iCs/>
          <w:sz w:val="22"/>
          <w:szCs w:val="22"/>
          <w:lang w:val="de-DE"/>
        </w:rPr>
      </w:pPr>
    </w:p>
    <w:p w14:paraId="70528F10" w14:textId="77777777" w:rsidR="00E44AF2" w:rsidRDefault="00E44AF2" w:rsidP="0038254D">
      <w:pPr>
        <w:shd w:val="clear" w:color="auto" w:fill="FFFFFF"/>
        <w:spacing w:line="276" w:lineRule="auto"/>
        <w:ind w:left="5"/>
        <w:rPr>
          <w:rFonts w:asciiTheme="minorHAnsi" w:hAnsiTheme="minorHAnsi" w:cstheme="minorHAnsi"/>
          <w:i/>
          <w:iCs/>
          <w:sz w:val="22"/>
          <w:szCs w:val="22"/>
          <w:lang w:val="de-DE"/>
        </w:rPr>
      </w:pPr>
    </w:p>
    <w:p w14:paraId="2A474097" w14:textId="77777777" w:rsidR="00E44AF2" w:rsidRPr="00E44AF2" w:rsidRDefault="00E44AF2" w:rsidP="0038254D">
      <w:pPr>
        <w:shd w:val="clear" w:color="auto" w:fill="FFFFFF"/>
        <w:spacing w:line="276" w:lineRule="auto"/>
        <w:ind w:left="5"/>
        <w:rPr>
          <w:rFonts w:asciiTheme="minorHAnsi" w:hAnsiTheme="minorHAnsi" w:cstheme="minorHAnsi"/>
          <w:iCs/>
          <w:sz w:val="22"/>
          <w:szCs w:val="22"/>
          <w:lang w:val="de-DE"/>
        </w:rPr>
      </w:pPr>
    </w:p>
    <w:p w14:paraId="0A85AA5D" w14:textId="77777777" w:rsidR="00E44AF2" w:rsidRPr="00C67B56" w:rsidRDefault="00E44AF2" w:rsidP="00E44AF2">
      <w:pPr>
        <w:pStyle w:val="Heading3"/>
        <w:rPr>
          <w:b/>
          <w:color w:val="548DD4" w:themeColor="text2" w:themeTint="99"/>
          <w:lang w:val="de-DE"/>
        </w:rPr>
      </w:pPr>
      <w:r w:rsidRPr="00C67B56">
        <w:rPr>
          <w:rFonts w:eastAsia="Times New Roman" w:cs="Times New Roman"/>
          <w:b/>
          <w:color w:val="548DD4" w:themeColor="text2" w:themeTint="99"/>
        </w:rPr>
        <w:t>Λ</w:t>
      </w:r>
      <w:r w:rsidRPr="00C67B56">
        <w:rPr>
          <w:rFonts w:eastAsia="Times New Roman"/>
          <w:b/>
          <w:color w:val="548DD4" w:themeColor="text2" w:themeTint="99"/>
          <w:lang w:val="de-DE"/>
        </w:rPr>
        <w:t xml:space="preserve"> 01</w:t>
      </w:r>
      <w:r w:rsidRPr="00E44AF2">
        <w:rPr>
          <w:rFonts w:eastAsia="Times New Roman"/>
          <w:b/>
          <w:color w:val="548DD4" w:themeColor="text2" w:themeTint="99"/>
          <w:lang w:val="de-DE"/>
        </w:rPr>
        <w:t>3</w:t>
      </w:r>
      <w:r w:rsidRPr="00C67B56">
        <w:rPr>
          <w:rFonts w:eastAsia="Times New Roman"/>
          <w:b/>
          <w:color w:val="548DD4" w:themeColor="text2" w:themeTint="99"/>
          <w:lang w:val="de-DE"/>
        </w:rPr>
        <w:t xml:space="preserve">: </w:t>
      </w:r>
      <w:r>
        <w:rPr>
          <w:rFonts w:eastAsia="Times New Roman"/>
          <w:b/>
          <w:color w:val="548DD4" w:themeColor="text2" w:themeTint="99"/>
          <w:lang w:val="de-DE"/>
        </w:rPr>
        <w:t>Textanalyse (Historische Epochen)</w:t>
      </w:r>
    </w:p>
    <w:p w14:paraId="44E56C87" w14:textId="77777777" w:rsidR="00E44AF2" w:rsidRPr="00E44AF2" w:rsidRDefault="00E44AF2" w:rsidP="00E44AF2">
      <w:pPr>
        <w:shd w:val="clear" w:color="auto" w:fill="FFFFFF"/>
        <w:spacing w:line="276" w:lineRule="auto"/>
        <w:ind w:left="14"/>
        <w:jc w:val="both"/>
        <w:rPr>
          <w:rFonts w:asciiTheme="minorHAnsi" w:hAnsiTheme="minorHAnsi" w:cstheme="minorHAnsi"/>
          <w:sz w:val="22"/>
          <w:szCs w:val="22"/>
          <w:lang w:val="de-DE"/>
        </w:rPr>
      </w:pPr>
      <w:r w:rsidRPr="00E44AF2">
        <w:rPr>
          <w:rFonts w:asciiTheme="minorHAnsi" w:hAnsiTheme="minorHAnsi" w:cstheme="minorHAnsi"/>
          <w:sz w:val="22"/>
          <w:szCs w:val="22"/>
          <w:lang w:val="de-DE"/>
        </w:rPr>
        <w:t xml:space="preserve">Lehrkraft: </w:t>
      </w:r>
      <w:r w:rsidRPr="00E44AF2">
        <w:rPr>
          <w:rFonts w:asciiTheme="minorHAnsi" w:hAnsiTheme="minorHAnsi" w:cstheme="minorHAnsi"/>
          <w:i/>
          <w:sz w:val="22"/>
          <w:szCs w:val="22"/>
          <w:lang w:val="de-DE"/>
        </w:rPr>
        <w:t>Stefan Lindinger</w:t>
      </w:r>
    </w:p>
    <w:p w14:paraId="30816078" w14:textId="77777777" w:rsidR="00E44AF2" w:rsidRPr="00E44AF2" w:rsidRDefault="00E44AF2" w:rsidP="00E44AF2">
      <w:pPr>
        <w:shd w:val="clear" w:color="auto" w:fill="FFFFFF"/>
        <w:spacing w:line="276" w:lineRule="auto"/>
        <w:ind w:left="5"/>
        <w:jc w:val="both"/>
        <w:rPr>
          <w:rFonts w:asciiTheme="minorHAnsi" w:hAnsiTheme="minorHAnsi" w:cstheme="minorHAnsi"/>
          <w:iCs/>
          <w:sz w:val="22"/>
          <w:szCs w:val="22"/>
          <w:lang w:val="de-DE"/>
        </w:rPr>
      </w:pPr>
    </w:p>
    <w:p w14:paraId="6E5EA4DF" w14:textId="77777777" w:rsidR="00E44AF2" w:rsidRDefault="00E44AF2" w:rsidP="00E44AF2">
      <w:pPr>
        <w:shd w:val="clear" w:color="auto" w:fill="FFFFFF"/>
        <w:spacing w:line="276" w:lineRule="auto"/>
        <w:ind w:left="5"/>
        <w:jc w:val="both"/>
        <w:rPr>
          <w:rFonts w:asciiTheme="minorHAnsi" w:hAnsiTheme="minorHAnsi" w:cstheme="minorHAnsi"/>
          <w:sz w:val="22"/>
          <w:szCs w:val="22"/>
          <w:lang w:val="de-DE"/>
        </w:rPr>
      </w:pPr>
      <w:r w:rsidRPr="00E44AF2">
        <w:rPr>
          <w:rFonts w:asciiTheme="minorHAnsi" w:hAnsiTheme="minorHAnsi" w:cstheme="minorHAnsi"/>
          <w:sz w:val="22"/>
          <w:szCs w:val="22"/>
          <w:lang w:val="de-DE"/>
        </w:rPr>
        <w:t xml:space="preserve">In diesem Kurs sollen die Kenntnisse der verschiedenen Epochen der deutschen Literaturgeschichte vom 18. Jahrhundert bis in die Gegenwart wiederholt und vertieft sowie zu vergleichbaren, aber auch zu abweichenden Strömungen der griechischen Literaturgeschichtsschreibung in Beziehung gesetzt werden. Das so vermittelte Sachwissen wird am Beispiel von einzelnen Texten der deutschen Literatur konkretisiert, die in einer thematischen, rezeptionsgeschichtlichen oder anders gearteten kulturellen Beziehung zu Griechenland stehen. </w:t>
      </w:r>
    </w:p>
    <w:p w14:paraId="3FE7F194" w14:textId="77777777" w:rsidR="00E44AF2" w:rsidRDefault="00E44AF2" w:rsidP="00E44AF2">
      <w:pPr>
        <w:shd w:val="clear" w:color="auto" w:fill="FFFFFF"/>
        <w:spacing w:line="276" w:lineRule="auto"/>
        <w:ind w:left="5"/>
        <w:jc w:val="both"/>
        <w:rPr>
          <w:rFonts w:asciiTheme="minorHAnsi" w:hAnsiTheme="minorHAnsi" w:cstheme="minorHAnsi"/>
          <w:sz w:val="22"/>
          <w:szCs w:val="22"/>
          <w:lang w:val="de-DE"/>
        </w:rPr>
      </w:pPr>
    </w:p>
    <w:p w14:paraId="402B8A44" w14:textId="77777777" w:rsidR="00E44AF2" w:rsidRPr="00E44AF2" w:rsidRDefault="00E44AF2" w:rsidP="00E44AF2">
      <w:pPr>
        <w:shd w:val="clear" w:color="auto" w:fill="FFFFFF"/>
        <w:spacing w:line="276" w:lineRule="auto"/>
        <w:ind w:left="5"/>
        <w:jc w:val="both"/>
        <w:rPr>
          <w:rFonts w:asciiTheme="minorHAnsi" w:hAnsiTheme="minorHAnsi" w:cstheme="minorHAnsi"/>
          <w:iCs/>
          <w:sz w:val="22"/>
          <w:szCs w:val="22"/>
          <w:lang w:val="de-DE"/>
        </w:rPr>
      </w:pPr>
      <w:r w:rsidRPr="00E44AF2">
        <w:rPr>
          <w:rFonts w:asciiTheme="minorHAnsi" w:hAnsiTheme="minorHAnsi" w:cstheme="minorHAnsi"/>
          <w:sz w:val="22"/>
          <w:szCs w:val="22"/>
          <w:lang w:val="de-DE"/>
        </w:rPr>
        <w:t xml:space="preserve">Leistungsnachweis: </w:t>
      </w:r>
      <w:r w:rsidRPr="00E44AF2">
        <w:rPr>
          <w:rFonts w:asciiTheme="minorHAnsi" w:hAnsiTheme="minorHAnsi" w:cstheme="minorHAnsi"/>
          <w:i/>
          <w:sz w:val="22"/>
          <w:szCs w:val="22"/>
          <w:lang w:val="de-DE"/>
        </w:rPr>
        <w:t>Referat und schriftliche Arbeit</w:t>
      </w:r>
    </w:p>
    <w:p w14:paraId="616421D3" w14:textId="77777777" w:rsidR="0038254D" w:rsidRDefault="0038254D" w:rsidP="0038254D">
      <w:pPr>
        <w:shd w:val="clear" w:color="auto" w:fill="FFFFFF"/>
        <w:spacing w:line="276" w:lineRule="auto"/>
        <w:ind w:left="5"/>
        <w:rPr>
          <w:rFonts w:asciiTheme="minorHAnsi" w:hAnsiTheme="minorHAnsi" w:cstheme="minorHAnsi"/>
          <w:i/>
          <w:iCs/>
          <w:sz w:val="22"/>
          <w:szCs w:val="22"/>
          <w:lang w:val="de-DE"/>
        </w:rPr>
      </w:pPr>
    </w:p>
    <w:p w14:paraId="597294A9" w14:textId="77777777" w:rsidR="0038254D" w:rsidRDefault="0038254D" w:rsidP="0038254D">
      <w:pPr>
        <w:shd w:val="clear" w:color="auto" w:fill="FFFFFF"/>
        <w:spacing w:line="276" w:lineRule="auto"/>
        <w:ind w:left="5"/>
        <w:rPr>
          <w:rFonts w:asciiTheme="minorHAnsi" w:hAnsiTheme="minorHAnsi" w:cstheme="minorHAnsi"/>
          <w:i/>
          <w:iCs/>
          <w:sz w:val="22"/>
          <w:szCs w:val="22"/>
          <w:lang w:val="de-DE"/>
        </w:rPr>
      </w:pPr>
    </w:p>
    <w:p w14:paraId="1BBDFEA6" w14:textId="77777777" w:rsidR="0038254D" w:rsidRDefault="0038254D" w:rsidP="0038254D">
      <w:pPr>
        <w:shd w:val="clear" w:color="auto" w:fill="FFFFFF"/>
        <w:spacing w:line="276" w:lineRule="auto"/>
        <w:ind w:left="5"/>
        <w:rPr>
          <w:lang w:val="de-DE"/>
        </w:rPr>
      </w:pPr>
    </w:p>
    <w:p w14:paraId="62DEE551" w14:textId="77777777" w:rsidR="00CA7809" w:rsidRPr="00C67B56" w:rsidRDefault="002F4FF7" w:rsidP="006B5802">
      <w:pPr>
        <w:pStyle w:val="Heading3"/>
        <w:rPr>
          <w:b/>
          <w:color w:val="0070C0"/>
          <w:sz w:val="28"/>
          <w:szCs w:val="28"/>
          <w:lang w:val="de-DE"/>
        </w:rPr>
      </w:pPr>
      <w:r>
        <w:rPr>
          <w:b/>
          <w:noProof/>
          <w:color w:val="0070C0"/>
          <w:sz w:val="28"/>
          <w:szCs w:val="28"/>
        </w:rPr>
        <mc:AlternateContent>
          <mc:Choice Requires="wps">
            <w:drawing>
              <wp:anchor distT="0" distB="0" distL="114300" distR="114300" simplePos="0" relativeHeight="251665408" behindDoc="0" locked="0" layoutInCell="1" allowOverlap="1" wp14:anchorId="3A5A46FF" wp14:editId="34626C0B">
                <wp:simplePos x="0" y="0"/>
                <wp:positionH relativeFrom="column">
                  <wp:posOffset>-57150</wp:posOffset>
                </wp:positionH>
                <wp:positionV relativeFrom="paragraph">
                  <wp:posOffset>228600</wp:posOffset>
                </wp:positionV>
                <wp:extent cx="5410200" cy="38100"/>
                <wp:effectExtent l="19050" t="19050" r="19050" b="19050"/>
                <wp:wrapNone/>
                <wp:docPr id="9" name="Straight Connector 9"/>
                <wp:cNvGraphicFramePr/>
                <a:graphic xmlns:a="http://schemas.openxmlformats.org/drawingml/2006/main">
                  <a:graphicData uri="http://schemas.microsoft.com/office/word/2010/wordprocessingShape">
                    <wps:wsp>
                      <wps:cNvCnPr/>
                      <wps:spPr>
                        <a:xfrm flipV="1">
                          <a:off x="0" y="0"/>
                          <a:ext cx="5410200" cy="38100"/>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6748F2E"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5pt,18pt" to="4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" strokecolor="#dbe5f1 [660]" strokeweight="3pt"/>
            </w:pict>
          </mc:Fallback>
        </mc:AlternateContent>
      </w:r>
      <w:r w:rsidR="00EA2C07" w:rsidRPr="00C67B56">
        <w:rPr>
          <w:b/>
          <w:color w:val="0070C0"/>
          <w:sz w:val="28"/>
          <w:szCs w:val="28"/>
          <w:lang w:val="de-DE"/>
        </w:rPr>
        <w:t>2.   Semester</w:t>
      </w:r>
    </w:p>
    <w:p w14:paraId="1C104B6A" w14:textId="77777777" w:rsidR="006B5802" w:rsidRPr="006A302D" w:rsidRDefault="006B5802" w:rsidP="006B5802">
      <w:pPr>
        <w:rPr>
          <w:rFonts w:eastAsia="Times New Roman"/>
          <w:lang w:val="de-DE"/>
        </w:rPr>
      </w:pPr>
      <w:bookmarkStart w:id="2" w:name="bookmark5"/>
    </w:p>
    <w:p w14:paraId="3829E611" w14:textId="77777777" w:rsidR="006B5802" w:rsidRPr="006A302D" w:rsidRDefault="006B5802" w:rsidP="006B5802">
      <w:pPr>
        <w:rPr>
          <w:rFonts w:eastAsia="Times New Roman"/>
          <w:lang w:val="de-DE"/>
        </w:rPr>
      </w:pPr>
    </w:p>
    <w:p w14:paraId="3A6BFBBC" w14:textId="77777777" w:rsidR="006B5802" w:rsidRPr="006A302D" w:rsidRDefault="006B5802" w:rsidP="006B5802">
      <w:pPr>
        <w:rPr>
          <w:rFonts w:eastAsia="Times New Roman"/>
          <w:lang w:val="de-DE"/>
        </w:rPr>
      </w:pPr>
    </w:p>
    <w:p w14:paraId="5BA521CE" w14:textId="77777777" w:rsidR="00CA7809" w:rsidRPr="00C67B56" w:rsidRDefault="00EA2C07" w:rsidP="006B5802">
      <w:pPr>
        <w:pStyle w:val="Heading3"/>
        <w:rPr>
          <w:b/>
          <w:color w:val="548DD4" w:themeColor="text2" w:themeTint="99"/>
          <w:lang w:val="de-DE"/>
        </w:rPr>
      </w:pPr>
      <w:r w:rsidRPr="00C67B56">
        <w:rPr>
          <w:rFonts w:eastAsia="Times New Roman" w:cs="Times New Roman"/>
          <w:b/>
          <w:color w:val="548DD4" w:themeColor="text2" w:themeTint="99"/>
        </w:rPr>
        <w:t>Λ</w:t>
      </w:r>
      <w:bookmarkEnd w:id="2"/>
      <w:r w:rsidRPr="00C67B56">
        <w:rPr>
          <w:rFonts w:eastAsia="Times New Roman"/>
          <w:b/>
          <w:color w:val="548DD4" w:themeColor="text2" w:themeTint="99"/>
          <w:lang w:val="de-DE"/>
        </w:rPr>
        <w:t xml:space="preserve"> 014: Ausgew</w:t>
      </w:r>
      <w:r w:rsidRPr="00C67B56">
        <w:rPr>
          <w:rFonts w:eastAsia="Times New Roman" w:cs="Times New Roman"/>
          <w:b/>
          <w:color w:val="548DD4" w:themeColor="text2" w:themeTint="99"/>
          <w:lang w:val="de-DE"/>
        </w:rPr>
        <w:t>ä</w:t>
      </w:r>
      <w:r w:rsidRPr="00C67B56">
        <w:rPr>
          <w:rFonts w:eastAsia="Times New Roman"/>
          <w:b/>
          <w:color w:val="548DD4" w:themeColor="text2" w:themeTint="99"/>
          <w:lang w:val="de-DE"/>
        </w:rPr>
        <w:t>hlte Problemstellungen der Komparatistik</w:t>
      </w:r>
    </w:p>
    <w:p w14:paraId="690EB2C0" w14:textId="77777777" w:rsidR="00CA7809" w:rsidRPr="006B5802" w:rsidRDefault="00EA2C07" w:rsidP="006B5802">
      <w:pPr>
        <w:shd w:val="clear" w:color="auto" w:fill="FFFFFF"/>
        <w:spacing w:line="276" w:lineRule="auto"/>
        <w:ind w:left="19"/>
        <w:rPr>
          <w:rFonts w:asciiTheme="minorHAnsi" w:hAnsiTheme="minorHAnsi" w:cstheme="minorHAnsi"/>
          <w:sz w:val="22"/>
          <w:szCs w:val="22"/>
          <w:lang w:val="de-DE"/>
        </w:rPr>
      </w:pPr>
      <w:r w:rsidRPr="006B5802">
        <w:rPr>
          <w:rFonts w:asciiTheme="minorHAnsi" w:hAnsiTheme="minorHAnsi" w:cstheme="minorHAnsi"/>
          <w:sz w:val="22"/>
          <w:szCs w:val="22"/>
          <w:lang w:val="de-DE"/>
        </w:rPr>
        <w:t xml:space="preserve">Lehrkraft: </w:t>
      </w:r>
      <w:r w:rsidRPr="006B5802">
        <w:rPr>
          <w:rFonts w:asciiTheme="minorHAnsi" w:eastAsia="Times New Roman" w:hAnsiTheme="minorHAnsi" w:cstheme="minorHAnsi"/>
          <w:i/>
          <w:iCs/>
          <w:sz w:val="22"/>
          <w:szCs w:val="22"/>
          <w:lang w:val="en-US"/>
        </w:rPr>
        <w:t>Α</w:t>
      </w:r>
      <w:r w:rsidRPr="006B5802">
        <w:rPr>
          <w:rFonts w:asciiTheme="minorHAnsi" w:eastAsia="Times New Roman" w:hAnsiTheme="minorHAnsi" w:cstheme="minorHAnsi"/>
          <w:i/>
          <w:iCs/>
          <w:sz w:val="22"/>
          <w:szCs w:val="22"/>
          <w:lang w:val="de-DE"/>
        </w:rPr>
        <w:t xml:space="preserve">nastasia </w:t>
      </w:r>
      <w:r w:rsidRPr="006B5802">
        <w:rPr>
          <w:rFonts w:asciiTheme="minorHAnsi" w:eastAsia="Times New Roman" w:hAnsiTheme="minorHAnsi" w:cstheme="minorHAnsi"/>
          <w:i/>
          <w:iCs/>
          <w:sz w:val="22"/>
          <w:szCs w:val="22"/>
          <w:lang w:val="en-US"/>
        </w:rPr>
        <w:t>Α</w:t>
      </w:r>
      <w:r w:rsidRPr="006B5802">
        <w:rPr>
          <w:rFonts w:asciiTheme="minorHAnsi" w:eastAsia="Times New Roman" w:hAnsiTheme="minorHAnsi" w:cstheme="minorHAnsi"/>
          <w:i/>
          <w:iCs/>
          <w:sz w:val="22"/>
          <w:szCs w:val="22"/>
          <w:lang w:val="de-DE"/>
        </w:rPr>
        <w:t>ntonopoulou</w:t>
      </w:r>
    </w:p>
    <w:p w14:paraId="73EC648F" w14:textId="77777777" w:rsidR="006B5802" w:rsidRDefault="006B5802" w:rsidP="006B5802">
      <w:pPr>
        <w:shd w:val="clear" w:color="auto" w:fill="FFFFFF"/>
        <w:spacing w:line="276" w:lineRule="auto"/>
        <w:jc w:val="both"/>
        <w:rPr>
          <w:rFonts w:asciiTheme="minorHAnsi" w:hAnsiTheme="minorHAnsi" w:cstheme="minorHAnsi"/>
          <w:sz w:val="22"/>
          <w:szCs w:val="22"/>
          <w:lang w:val="de-DE"/>
        </w:rPr>
      </w:pPr>
    </w:p>
    <w:p w14:paraId="4EDAC8F8" w14:textId="7B6C246E" w:rsidR="00CA7809" w:rsidRPr="006B5802" w:rsidRDefault="00EA2C07" w:rsidP="006B5802">
      <w:pPr>
        <w:shd w:val="clear" w:color="auto" w:fill="FFFFFF"/>
        <w:spacing w:line="276" w:lineRule="auto"/>
        <w:jc w:val="both"/>
        <w:rPr>
          <w:rFonts w:asciiTheme="minorHAnsi" w:hAnsiTheme="minorHAnsi" w:cstheme="minorHAnsi"/>
          <w:sz w:val="22"/>
          <w:szCs w:val="22"/>
          <w:lang w:val="de-DE"/>
        </w:rPr>
      </w:pPr>
      <w:r w:rsidRPr="006B5802">
        <w:rPr>
          <w:rFonts w:asciiTheme="minorHAnsi" w:hAnsiTheme="minorHAnsi" w:cstheme="minorHAnsi"/>
          <w:sz w:val="22"/>
          <w:szCs w:val="22"/>
          <w:lang w:val="de-DE"/>
        </w:rPr>
        <w:t>Das Seminar verkn</w:t>
      </w:r>
      <w:r w:rsidRPr="006B5802">
        <w:rPr>
          <w:rFonts w:asciiTheme="minorHAnsi" w:eastAsia="Times New Roman" w:hAnsiTheme="minorHAnsi" w:cstheme="minorHAnsi"/>
          <w:sz w:val="22"/>
          <w:szCs w:val="22"/>
          <w:lang w:val="de-DE"/>
        </w:rPr>
        <w:t xml:space="preserve">üpft die Theorie und die Praxis der Komparatistik, indem es auf konkrete Problemstellungen (z.B. Rezeption und Einfluss, Intermedialität oder Interkulturalität) fokussiert, in die es auch vertieft. </w:t>
      </w:r>
      <w:r w:rsidR="00CA56CE" w:rsidRPr="006B5802">
        <w:rPr>
          <w:rFonts w:asciiTheme="minorHAnsi" w:eastAsia="Times New Roman" w:hAnsiTheme="minorHAnsi" w:cstheme="minorHAnsi"/>
          <w:sz w:val="22"/>
          <w:szCs w:val="22"/>
          <w:lang w:val="de-DE"/>
        </w:rPr>
        <w:t>D</w:t>
      </w:r>
      <w:r w:rsidR="00CA56CE">
        <w:rPr>
          <w:rFonts w:asciiTheme="minorHAnsi" w:eastAsia="Times New Roman" w:hAnsiTheme="minorHAnsi" w:cstheme="minorHAnsi"/>
          <w:sz w:val="22"/>
          <w:szCs w:val="22"/>
          <w:lang w:val="de-DE"/>
        </w:rPr>
        <w:t xml:space="preserve">ie </w:t>
      </w:r>
      <w:r w:rsidR="00CA56CE" w:rsidRPr="006B5802">
        <w:rPr>
          <w:rFonts w:asciiTheme="minorHAnsi" w:eastAsia="Times New Roman" w:hAnsiTheme="minorHAnsi" w:cstheme="minorHAnsi"/>
          <w:sz w:val="22"/>
          <w:szCs w:val="22"/>
          <w:lang w:val="de-DE"/>
        </w:rPr>
        <w:t>SeminarteilnehmerInnen</w:t>
      </w:r>
      <w:r w:rsidRPr="006B5802">
        <w:rPr>
          <w:rFonts w:asciiTheme="minorHAnsi" w:eastAsia="Times New Roman" w:hAnsiTheme="minorHAnsi" w:cstheme="minorHAnsi"/>
          <w:sz w:val="22"/>
          <w:szCs w:val="22"/>
          <w:lang w:val="de-DE"/>
        </w:rPr>
        <w:t xml:space="preserve"> sollen sich kritisch mit theoretischen komparatistischen Ansätzen auseinandersetzen und die Ergebnisse im Rahmen eines Vortrags präsentieren. Sie sollen weiterhin die theoretischen Ansätze mit der komparatistischen Praxis verknüpfen. Die Beispiele können sowohl aus den deutsch -griechischen als auch aus den internationalen Literaturbeziehungen geschöpft werden.</w:t>
      </w:r>
    </w:p>
    <w:p w14:paraId="3A5CB839" w14:textId="77777777" w:rsidR="006B5802" w:rsidRDefault="006B5802" w:rsidP="006B5802">
      <w:pPr>
        <w:shd w:val="clear" w:color="auto" w:fill="FFFFFF"/>
        <w:spacing w:line="276" w:lineRule="auto"/>
        <w:rPr>
          <w:rFonts w:asciiTheme="minorHAnsi" w:hAnsiTheme="minorHAnsi" w:cstheme="minorHAnsi"/>
          <w:sz w:val="22"/>
          <w:szCs w:val="22"/>
          <w:lang w:val="de-DE"/>
        </w:rPr>
      </w:pPr>
    </w:p>
    <w:p w14:paraId="12142C4A" w14:textId="77777777" w:rsidR="00CA7809" w:rsidRPr="006B5802" w:rsidRDefault="00EA2C07" w:rsidP="006B5802">
      <w:pPr>
        <w:shd w:val="clear" w:color="auto" w:fill="FFFFFF"/>
        <w:spacing w:line="276" w:lineRule="auto"/>
        <w:rPr>
          <w:rFonts w:asciiTheme="minorHAnsi" w:hAnsiTheme="minorHAnsi" w:cstheme="minorHAnsi"/>
          <w:sz w:val="22"/>
          <w:szCs w:val="22"/>
          <w:lang w:val="de-DE"/>
        </w:rPr>
      </w:pPr>
      <w:r w:rsidRPr="006B5802">
        <w:rPr>
          <w:rFonts w:asciiTheme="minorHAnsi" w:hAnsiTheme="minorHAnsi" w:cstheme="minorHAnsi"/>
          <w:sz w:val="22"/>
          <w:szCs w:val="22"/>
          <w:lang w:val="de-DE"/>
        </w:rPr>
        <w:t>Nach erfolgreicher Teilnahme an diesem Seminar sind die Studierenden in der Lage:</w:t>
      </w:r>
    </w:p>
    <w:p w14:paraId="2AF3D499" w14:textId="77777777" w:rsidR="00CA7809" w:rsidRPr="006B5802" w:rsidRDefault="00EA2C07" w:rsidP="00951999">
      <w:pPr>
        <w:numPr>
          <w:ilvl w:val="0"/>
          <w:numId w:val="5"/>
        </w:numPr>
        <w:shd w:val="clear" w:color="auto" w:fill="FFFFFF"/>
        <w:spacing w:line="276" w:lineRule="auto"/>
        <w:ind w:left="426" w:hanging="426"/>
        <w:rPr>
          <w:rFonts w:asciiTheme="minorHAnsi" w:eastAsia="Times New Roman" w:hAnsiTheme="minorHAnsi" w:cstheme="minorHAnsi"/>
          <w:b/>
          <w:bCs/>
          <w:sz w:val="22"/>
          <w:szCs w:val="22"/>
          <w:lang w:val="de-DE"/>
        </w:rPr>
      </w:pPr>
      <w:r w:rsidRPr="006B5802">
        <w:rPr>
          <w:rFonts w:asciiTheme="minorHAnsi" w:eastAsia="Times New Roman" w:hAnsiTheme="minorHAnsi" w:cstheme="minorHAnsi"/>
          <w:sz w:val="22"/>
          <w:szCs w:val="22"/>
          <w:lang w:val="de-DE"/>
        </w:rPr>
        <w:t>in die Theorie und Praxis der Komparatistik zu vertiefen</w:t>
      </w:r>
    </w:p>
    <w:p w14:paraId="672FB085" w14:textId="77777777" w:rsidR="00CA7809" w:rsidRPr="006B5802" w:rsidRDefault="00EA2C07" w:rsidP="00951999">
      <w:pPr>
        <w:numPr>
          <w:ilvl w:val="0"/>
          <w:numId w:val="5"/>
        </w:numPr>
        <w:shd w:val="clear" w:color="auto" w:fill="FFFFFF"/>
        <w:tabs>
          <w:tab w:val="left" w:pos="720"/>
        </w:tabs>
        <w:spacing w:line="276" w:lineRule="auto"/>
        <w:ind w:left="426" w:hanging="426"/>
        <w:rPr>
          <w:rFonts w:asciiTheme="minorHAnsi" w:eastAsia="Times New Roman" w:hAnsiTheme="minorHAnsi" w:cstheme="minorHAnsi"/>
          <w:b/>
          <w:bCs/>
          <w:sz w:val="22"/>
          <w:szCs w:val="22"/>
          <w:lang w:val="de-DE"/>
        </w:rPr>
      </w:pPr>
      <w:r w:rsidRPr="006B5802">
        <w:rPr>
          <w:rFonts w:asciiTheme="minorHAnsi" w:eastAsia="Times New Roman" w:hAnsiTheme="minorHAnsi" w:cstheme="minorHAnsi"/>
          <w:sz w:val="22"/>
          <w:szCs w:val="22"/>
          <w:lang w:val="de-DE"/>
        </w:rPr>
        <w:t>kritisch mit theoretischen Ansätzen der modernen Komparatistik umzugehen</w:t>
      </w:r>
    </w:p>
    <w:p w14:paraId="2B93CE56" w14:textId="77777777" w:rsidR="00CA7809" w:rsidRPr="006B5802" w:rsidRDefault="00EA2C07" w:rsidP="00951999">
      <w:pPr>
        <w:numPr>
          <w:ilvl w:val="0"/>
          <w:numId w:val="5"/>
        </w:numPr>
        <w:shd w:val="clear" w:color="auto" w:fill="FFFFFF"/>
        <w:tabs>
          <w:tab w:val="left" w:pos="720"/>
        </w:tabs>
        <w:spacing w:line="276" w:lineRule="auto"/>
        <w:ind w:left="426" w:hanging="426"/>
        <w:rPr>
          <w:rFonts w:asciiTheme="minorHAnsi" w:eastAsia="Times New Roman" w:hAnsiTheme="minorHAnsi" w:cstheme="minorHAnsi"/>
          <w:b/>
          <w:bCs/>
          <w:sz w:val="22"/>
          <w:szCs w:val="22"/>
          <w:lang w:val="de-DE"/>
        </w:rPr>
      </w:pPr>
      <w:r w:rsidRPr="006B5802">
        <w:rPr>
          <w:rFonts w:asciiTheme="minorHAnsi" w:eastAsia="Times New Roman" w:hAnsiTheme="minorHAnsi" w:cstheme="minorHAnsi"/>
          <w:sz w:val="22"/>
          <w:szCs w:val="22"/>
          <w:lang w:val="de-DE"/>
        </w:rPr>
        <w:t>wissenschaftlich über komparatistische Fragen zu argumentieren</w:t>
      </w:r>
    </w:p>
    <w:p w14:paraId="605F81EC" w14:textId="77777777" w:rsidR="00CA7809" w:rsidRPr="006B5802" w:rsidRDefault="00EA2C07" w:rsidP="00951999">
      <w:pPr>
        <w:shd w:val="clear" w:color="auto" w:fill="FFFFFF"/>
        <w:tabs>
          <w:tab w:val="left" w:pos="284"/>
        </w:tabs>
        <w:spacing w:line="276" w:lineRule="auto"/>
        <w:ind w:left="426" w:right="19" w:hanging="426"/>
        <w:jc w:val="both"/>
        <w:rPr>
          <w:rFonts w:asciiTheme="minorHAnsi" w:hAnsiTheme="minorHAnsi" w:cstheme="minorHAnsi"/>
          <w:sz w:val="22"/>
          <w:szCs w:val="22"/>
          <w:lang w:val="de-DE"/>
        </w:rPr>
      </w:pPr>
      <w:r w:rsidRPr="006B5802">
        <w:rPr>
          <w:rFonts w:asciiTheme="minorHAnsi" w:eastAsia="Times New Roman" w:hAnsiTheme="minorHAnsi" w:cstheme="minorHAnsi"/>
          <w:b/>
          <w:bCs/>
          <w:sz w:val="22"/>
          <w:szCs w:val="22"/>
          <w:lang w:val="de-DE"/>
        </w:rPr>
        <w:t>•</w:t>
      </w:r>
      <w:r w:rsidR="00951999">
        <w:rPr>
          <w:rFonts w:asciiTheme="minorHAnsi" w:eastAsia="Times New Roman" w:hAnsiTheme="minorHAnsi" w:cstheme="minorHAnsi"/>
          <w:b/>
          <w:bCs/>
          <w:sz w:val="22"/>
          <w:szCs w:val="22"/>
          <w:lang w:val="de-DE"/>
        </w:rPr>
        <w:t xml:space="preserve">  </w:t>
      </w:r>
      <w:r w:rsidRPr="006B5802">
        <w:rPr>
          <w:rFonts w:asciiTheme="minorHAnsi" w:eastAsia="Times New Roman" w:hAnsiTheme="minorHAnsi" w:cstheme="minorHAnsi"/>
          <w:b/>
          <w:bCs/>
          <w:sz w:val="22"/>
          <w:szCs w:val="22"/>
          <w:lang w:val="de-DE"/>
        </w:rPr>
        <w:tab/>
      </w:r>
      <w:r w:rsidRPr="006B5802">
        <w:rPr>
          <w:rFonts w:asciiTheme="minorHAnsi" w:eastAsia="Times New Roman" w:hAnsiTheme="minorHAnsi" w:cstheme="minorHAnsi"/>
          <w:sz w:val="22"/>
          <w:szCs w:val="22"/>
          <w:lang w:val="de-DE"/>
        </w:rPr>
        <w:t>ein ausgesuchtes Thema selbstständig zu bearbeiten, die gewonnenen Erkenntnisse</w:t>
      </w:r>
      <w:r w:rsidRPr="006B5802">
        <w:rPr>
          <w:rFonts w:asciiTheme="minorHAnsi" w:eastAsia="Times New Roman" w:hAnsiTheme="minorHAnsi" w:cstheme="minorHAnsi"/>
          <w:sz w:val="22"/>
          <w:szCs w:val="22"/>
          <w:lang w:val="de-DE"/>
        </w:rPr>
        <w:br/>
        <w:t>im Rahmen eines mündlichen Vortrags darzulegen und die anschließende Diskussion</w:t>
      </w:r>
      <w:r w:rsidRPr="006B5802">
        <w:rPr>
          <w:rFonts w:asciiTheme="minorHAnsi" w:eastAsia="Times New Roman" w:hAnsiTheme="minorHAnsi" w:cstheme="minorHAnsi"/>
          <w:sz w:val="22"/>
          <w:szCs w:val="22"/>
          <w:lang w:val="de-DE"/>
        </w:rPr>
        <w:br/>
        <w:t>zu leiten</w:t>
      </w:r>
    </w:p>
    <w:p w14:paraId="4B081BEB" w14:textId="77777777" w:rsidR="006B5802" w:rsidRDefault="00EA2C07" w:rsidP="00951999">
      <w:pPr>
        <w:shd w:val="clear" w:color="auto" w:fill="FFFFFF"/>
        <w:tabs>
          <w:tab w:val="left" w:pos="284"/>
        </w:tabs>
        <w:spacing w:line="276" w:lineRule="auto"/>
        <w:ind w:left="426" w:right="403" w:hanging="426"/>
        <w:rPr>
          <w:rFonts w:asciiTheme="minorHAnsi" w:eastAsia="Times New Roman" w:hAnsiTheme="minorHAnsi" w:cstheme="minorHAnsi"/>
          <w:iCs/>
          <w:sz w:val="22"/>
          <w:szCs w:val="22"/>
          <w:lang w:val="de-DE"/>
        </w:rPr>
      </w:pPr>
      <w:r w:rsidRPr="006B5802">
        <w:rPr>
          <w:rFonts w:asciiTheme="minorHAnsi" w:eastAsia="Times New Roman" w:hAnsiTheme="minorHAnsi" w:cstheme="minorHAnsi"/>
          <w:b/>
          <w:bCs/>
          <w:sz w:val="22"/>
          <w:szCs w:val="22"/>
          <w:lang w:val="de-DE"/>
        </w:rPr>
        <w:t>•</w:t>
      </w:r>
      <w:r w:rsidRPr="006B5802">
        <w:rPr>
          <w:rFonts w:asciiTheme="minorHAnsi" w:eastAsia="Times New Roman" w:hAnsiTheme="minorHAnsi" w:cstheme="minorHAnsi"/>
          <w:b/>
          <w:bCs/>
          <w:sz w:val="22"/>
          <w:szCs w:val="22"/>
          <w:lang w:val="de-DE"/>
        </w:rPr>
        <w:tab/>
      </w:r>
      <w:r w:rsidR="00951999">
        <w:rPr>
          <w:rFonts w:asciiTheme="minorHAnsi" w:eastAsia="Times New Roman" w:hAnsiTheme="minorHAnsi" w:cstheme="minorHAnsi"/>
          <w:b/>
          <w:bCs/>
          <w:sz w:val="22"/>
          <w:szCs w:val="22"/>
          <w:lang w:val="de-DE"/>
        </w:rPr>
        <w:t xml:space="preserve"> </w:t>
      </w:r>
      <w:r w:rsidRPr="006B5802">
        <w:rPr>
          <w:rFonts w:asciiTheme="minorHAnsi" w:eastAsia="Times New Roman" w:hAnsiTheme="minorHAnsi" w:cstheme="minorHAnsi"/>
          <w:sz w:val="22"/>
          <w:szCs w:val="22"/>
          <w:lang w:val="de-DE"/>
        </w:rPr>
        <w:t>eine anspruchsvolle Hausarbeit zu einem ausgewählten Thema anzufertigen.</w:t>
      </w:r>
      <w:r w:rsidRPr="006B5802">
        <w:rPr>
          <w:rFonts w:asciiTheme="minorHAnsi" w:eastAsia="Times New Roman" w:hAnsiTheme="minorHAnsi" w:cstheme="minorHAnsi"/>
          <w:sz w:val="22"/>
          <w:szCs w:val="22"/>
          <w:lang w:val="de-DE"/>
        </w:rPr>
        <w:br/>
      </w:r>
    </w:p>
    <w:p w14:paraId="1123D067" w14:textId="77777777" w:rsidR="00CA7809" w:rsidRPr="006B5802" w:rsidRDefault="00EA2C07" w:rsidP="001E6EC3">
      <w:pPr>
        <w:shd w:val="clear" w:color="auto" w:fill="FFFFFF"/>
        <w:tabs>
          <w:tab w:val="left" w:pos="725"/>
        </w:tabs>
        <w:spacing w:line="276" w:lineRule="auto"/>
        <w:ind w:left="10" w:right="403" w:hanging="10"/>
        <w:rPr>
          <w:rFonts w:asciiTheme="minorHAnsi" w:hAnsiTheme="minorHAnsi" w:cstheme="minorHAnsi"/>
          <w:sz w:val="22"/>
          <w:szCs w:val="22"/>
          <w:lang w:val="de-DE"/>
        </w:rPr>
      </w:pPr>
      <w:r w:rsidRPr="006B5802">
        <w:rPr>
          <w:rFonts w:asciiTheme="minorHAnsi" w:eastAsia="Times New Roman" w:hAnsiTheme="minorHAnsi" w:cstheme="minorHAnsi"/>
          <w:iCs/>
          <w:sz w:val="22"/>
          <w:szCs w:val="22"/>
          <w:lang w:val="de-DE"/>
        </w:rPr>
        <w:t>Leistungsnachweis:</w:t>
      </w:r>
      <w:r w:rsidRPr="006B5802">
        <w:rPr>
          <w:rFonts w:asciiTheme="minorHAnsi" w:eastAsia="Times New Roman" w:hAnsiTheme="minorHAnsi" w:cstheme="minorHAnsi"/>
          <w:i/>
          <w:iCs/>
          <w:sz w:val="22"/>
          <w:szCs w:val="22"/>
          <w:lang w:val="de-DE"/>
        </w:rPr>
        <w:t xml:space="preserve"> Hausarbeit und Referat.</w:t>
      </w:r>
    </w:p>
    <w:p w14:paraId="25FEC494" w14:textId="77777777" w:rsidR="005039B4" w:rsidRPr="005039B4" w:rsidRDefault="005039B4" w:rsidP="005039B4">
      <w:pPr>
        <w:pStyle w:val="Heading3"/>
        <w:rPr>
          <w:b/>
          <w:color w:val="548DD4" w:themeColor="text2" w:themeTint="99"/>
          <w:lang w:val="de-DE"/>
        </w:rPr>
      </w:pPr>
      <w:bookmarkStart w:id="3" w:name="bookmark7"/>
      <w:r w:rsidRPr="005039B4">
        <w:rPr>
          <w:b/>
          <w:color w:val="548DD4" w:themeColor="text2" w:themeTint="99"/>
        </w:rPr>
        <w:lastRenderedPageBreak/>
        <w:t>Λ</w:t>
      </w:r>
      <w:r w:rsidRPr="005039B4">
        <w:rPr>
          <w:b/>
          <w:color w:val="548DD4" w:themeColor="text2" w:themeTint="99"/>
          <w:lang w:val="de-DE"/>
        </w:rPr>
        <w:t xml:space="preserve"> 015: Fragen der Ästhetik und Kunstgeschichte</w:t>
      </w:r>
    </w:p>
    <w:p w14:paraId="39C82E58" w14:textId="77777777" w:rsidR="005039B4" w:rsidRPr="005039B4" w:rsidRDefault="005039B4" w:rsidP="005039B4">
      <w:pPr>
        <w:jc w:val="both"/>
        <w:rPr>
          <w:rFonts w:asciiTheme="minorHAnsi" w:hAnsiTheme="minorHAnsi" w:cstheme="minorHAnsi"/>
          <w:sz w:val="22"/>
          <w:szCs w:val="22"/>
          <w:lang w:val="de-DE"/>
        </w:rPr>
      </w:pPr>
      <w:r w:rsidRPr="005039B4">
        <w:rPr>
          <w:rFonts w:asciiTheme="minorHAnsi" w:hAnsiTheme="minorHAnsi" w:cstheme="minorHAnsi"/>
          <w:sz w:val="22"/>
          <w:szCs w:val="22"/>
          <w:lang w:val="de-DE"/>
        </w:rPr>
        <w:t xml:space="preserve">Lehrkraft: </w:t>
      </w:r>
      <w:r w:rsidRPr="005039B4">
        <w:rPr>
          <w:rFonts w:asciiTheme="minorHAnsi" w:hAnsiTheme="minorHAnsi" w:cstheme="minorHAnsi"/>
          <w:i/>
          <w:sz w:val="22"/>
          <w:szCs w:val="22"/>
          <w:lang w:val="de-DE"/>
        </w:rPr>
        <w:t>Nikolaos-Ioannis Koskinas</w:t>
      </w:r>
      <w:r w:rsidRPr="005039B4">
        <w:rPr>
          <w:rFonts w:asciiTheme="minorHAnsi" w:hAnsiTheme="minorHAnsi" w:cstheme="minorHAnsi"/>
          <w:sz w:val="22"/>
          <w:szCs w:val="22"/>
          <w:lang w:val="de-DE"/>
        </w:rPr>
        <w:t xml:space="preserve"> </w:t>
      </w:r>
    </w:p>
    <w:p w14:paraId="4FA6B1DF" w14:textId="77777777" w:rsidR="005039B4" w:rsidRPr="005039B4" w:rsidRDefault="005039B4" w:rsidP="005039B4">
      <w:pPr>
        <w:jc w:val="both"/>
        <w:rPr>
          <w:rFonts w:asciiTheme="minorHAnsi" w:hAnsiTheme="minorHAnsi" w:cstheme="minorHAnsi"/>
          <w:sz w:val="22"/>
          <w:szCs w:val="22"/>
          <w:lang w:val="de-DE"/>
        </w:rPr>
      </w:pPr>
    </w:p>
    <w:p w14:paraId="490291ED" w14:textId="77777777" w:rsidR="00EA4480" w:rsidRPr="005039B4" w:rsidRDefault="005039B4" w:rsidP="005039B4">
      <w:pPr>
        <w:jc w:val="both"/>
        <w:rPr>
          <w:rFonts w:asciiTheme="minorHAnsi" w:hAnsiTheme="minorHAnsi" w:cstheme="minorHAnsi"/>
          <w:sz w:val="22"/>
          <w:szCs w:val="22"/>
          <w:lang w:val="de-DE"/>
        </w:rPr>
      </w:pPr>
      <w:r w:rsidRPr="005039B4">
        <w:rPr>
          <w:rFonts w:asciiTheme="minorHAnsi" w:hAnsiTheme="minorHAnsi" w:cstheme="minorHAnsi"/>
          <w:sz w:val="22"/>
          <w:szCs w:val="22"/>
          <w:lang w:val="de-DE"/>
        </w:rPr>
        <w:t>Das Dritte Reich (1933-1945) war nach der Auffassung einiger Forscher ebenso wesentlich, wie es ein Gewaltsystem war, auch ein ästhetisches System: Über die Funktion staatlicher Repräsentation hinaus, die die Kunst in der Geschichte immer schon gehabt hatte, wurden ästhetische Eigenschaften zu konstitutiven Merkmalen des nationalsozialistischen Staates. Die Lehrveranstaltung widmet sich dem Kunstdenken (Alfred Rosenberg) und der Kunstpolitik (Joseph Goebbels) im Nationalsozialismus, den Symbolen und ikonischen Verdichtungen der nationalsozialistischen Weltanschauung und den wichtigsten Sparten der Darstellenden und Bildenden Künste (Film, Musik, Theater, Architektur, Bildhauerei, Malerei, Literatur), sofern diese mit dem nationalsozialistischen Regime kooperierten und sich in den Dienst seiner Propaganda stellen ließen. Ein besonderes Augenmerk liegt dabei auf dem Neoklassizismus in der Architektur und Bildhauerei, der ideologisch mit der angeblichen rassischen Verwandtschaft der Deutschen und der antiken Griechen begründet wurde.</w:t>
      </w:r>
    </w:p>
    <w:p w14:paraId="02A509BE" w14:textId="77777777" w:rsidR="00EA4480" w:rsidRPr="008A320A" w:rsidRDefault="00EA4480" w:rsidP="00EA4480">
      <w:pPr>
        <w:rPr>
          <w:lang w:val="de-DE"/>
        </w:rPr>
      </w:pPr>
    </w:p>
    <w:p w14:paraId="10736CEF" w14:textId="77777777" w:rsidR="00EA4480" w:rsidRPr="00BD5AB2" w:rsidRDefault="00EA4480" w:rsidP="00EA4480">
      <w:pPr>
        <w:rPr>
          <w:lang w:val="de-DE"/>
        </w:rPr>
      </w:pPr>
    </w:p>
    <w:p w14:paraId="3726B510" w14:textId="77777777" w:rsidR="00C67B56" w:rsidRPr="00C67B56" w:rsidRDefault="00C67B56" w:rsidP="00C67B56">
      <w:pPr>
        <w:pStyle w:val="Heading3"/>
        <w:spacing w:line="276" w:lineRule="auto"/>
        <w:rPr>
          <w:b/>
          <w:color w:val="548DD4" w:themeColor="text2" w:themeTint="99"/>
          <w:lang w:val="de-DE"/>
        </w:rPr>
      </w:pPr>
      <w:r w:rsidRPr="00C67B56">
        <w:rPr>
          <w:b/>
          <w:color w:val="548DD4" w:themeColor="text2" w:themeTint="99"/>
        </w:rPr>
        <w:t>Λ</w:t>
      </w:r>
      <w:r w:rsidRPr="00C67B56">
        <w:rPr>
          <w:b/>
          <w:color w:val="548DD4" w:themeColor="text2" w:themeTint="99"/>
          <w:lang w:val="de-DE"/>
        </w:rPr>
        <w:t>016: Textanalyse (Gattungen)</w:t>
      </w:r>
    </w:p>
    <w:p w14:paraId="62FD060B" w14:textId="77777777" w:rsidR="00C67B56" w:rsidRPr="00635358" w:rsidRDefault="00C67B56" w:rsidP="00C67B56">
      <w:pPr>
        <w:spacing w:line="276" w:lineRule="auto"/>
        <w:rPr>
          <w:rFonts w:asciiTheme="minorHAnsi" w:hAnsiTheme="minorHAnsi" w:cstheme="minorHAnsi"/>
          <w:sz w:val="22"/>
          <w:szCs w:val="22"/>
          <w:lang w:val="de-DE"/>
        </w:rPr>
      </w:pPr>
      <w:r w:rsidRPr="00635358">
        <w:rPr>
          <w:rFonts w:asciiTheme="minorHAnsi" w:hAnsiTheme="minorHAnsi" w:cstheme="minorHAnsi"/>
          <w:sz w:val="22"/>
          <w:szCs w:val="22"/>
          <w:lang w:val="de-DE"/>
        </w:rPr>
        <w:t>Lehrkraft: Olga Laskaridou</w:t>
      </w:r>
    </w:p>
    <w:p w14:paraId="1FDDCF08" w14:textId="77777777" w:rsidR="00C67B56" w:rsidRPr="00635358" w:rsidRDefault="00C67B56" w:rsidP="00C67B56">
      <w:pPr>
        <w:spacing w:before="120" w:after="120" w:line="276" w:lineRule="auto"/>
        <w:jc w:val="both"/>
        <w:rPr>
          <w:rFonts w:asciiTheme="minorHAnsi" w:hAnsiTheme="minorHAnsi" w:cstheme="minorHAnsi"/>
          <w:color w:val="000000"/>
          <w:sz w:val="22"/>
          <w:szCs w:val="22"/>
          <w:shd w:val="clear" w:color="auto" w:fill="FFFFFF"/>
          <w:lang w:val="de-DE"/>
        </w:rPr>
      </w:pPr>
      <w:r w:rsidRPr="00635358">
        <w:rPr>
          <w:rFonts w:asciiTheme="minorHAnsi" w:hAnsiTheme="minorHAnsi" w:cstheme="minorHAnsi"/>
          <w:color w:val="000000"/>
          <w:sz w:val="22"/>
          <w:szCs w:val="22"/>
          <w:shd w:val="clear" w:color="auto" w:fill="FFFFFF"/>
          <w:lang w:val="de-DE"/>
        </w:rPr>
        <w:t>Im Mittelpunkt stehen die Vertiefung in verschiedene Aspekte der Gattungstheorie sowie die Probleme, die sich bei der Umsetzung der theoretischen Modelle in die Praxis der literarischen Analyse ergeben. Gegenstand ist in diesem Semester die kritische Auseinandersetzung mit aktuellen narratologischen Thesen und Modellen. Die zu behandelnden theoretischen und literarischen Texte werden zu Beginn des Semesters bekannt gegeben. Als Einführung ist zu empfehlen: Peter Wenzel (Hrsg.): Einführung in die Erzähltextanalyse. Kategorien, Modelle, Probleme. Trier: Wissenschaftlicher Verlag Trier 2004.</w:t>
      </w:r>
    </w:p>
    <w:p w14:paraId="1B5C2320" w14:textId="77777777" w:rsidR="00EA4480" w:rsidRPr="00EA4480" w:rsidRDefault="00EA4480">
      <w:pPr>
        <w:shd w:val="clear" w:color="auto" w:fill="FFFFFF"/>
        <w:spacing w:before="725"/>
        <w:rPr>
          <w:rFonts w:eastAsia="Times New Roman" w:cs="Times New Roman"/>
          <w:b/>
          <w:bCs/>
          <w:spacing w:val="-11"/>
          <w:sz w:val="24"/>
          <w:szCs w:val="24"/>
          <w:lang w:val="de-DE"/>
        </w:rPr>
      </w:pPr>
    </w:p>
    <w:bookmarkEnd w:id="3"/>
    <w:p w14:paraId="38BC4576" w14:textId="77777777" w:rsidR="00CA7809" w:rsidRPr="007E5C6B" w:rsidRDefault="00EA2C07" w:rsidP="000461F4">
      <w:pPr>
        <w:pStyle w:val="Heading3"/>
        <w:rPr>
          <w:b/>
          <w:color w:val="0070C0"/>
          <w:sz w:val="28"/>
          <w:szCs w:val="28"/>
          <w:lang w:val="de-DE"/>
        </w:rPr>
      </w:pPr>
      <w:r w:rsidRPr="007E5C6B">
        <w:rPr>
          <w:b/>
          <w:color w:val="0070C0"/>
          <w:sz w:val="28"/>
          <w:szCs w:val="28"/>
          <w:lang w:val="de-DE"/>
        </w:rPr>
        <w:t>3. Semester</w:t>
      </w:r>
    </w:p>
    <w:bookmarkStart w:id="4" w:name="bookmark10"/>
    <w:p w14:paraId="29C19A9B" w14:textId="77777777" w:rsidR="000461F4" w:rsidRPr="006B5802" w:rsidRDefault="00951999" w:rsidP="000461F4">
      <w:pPr>
        <w:rPr>
          <w:rFonts w:eastAsia="Times New Roman"/>
          <w:lang w:val="de-DE"/>
        </w:rPr>
      </w:pPr>
      <w:r>
        <w:rPr>
          <w:b/>
          <w:noProof/>
          <w:color w:val="0070C0"/>
          <w:sz w:val="28"/>
          <w:szCs w:val="28"/>
        </w:rPr>
        <mc:AlternateContent>
          <mc:Choice Requires="wps">
            <w:drawing>
              <wp:anchor distT="0" distB="0" distL="114300" distR="114300" simplePos="0" relativeHeight="251664384" behindDoc="0" locked="0" layoutInCell="1" allowOverlap="1" wp14:anchorId="3ED7BFCF" wp14:editId="75E62B8F">
                <wp:simplePos x="0" y="0"/>
                <wp:positionH relativeFrom="column">
                  <wp:posOffset>-38100</wp:posOffset>
                </wp:positionH>
                <wp:positionV relativeFrom="paragraph">
                  <wp:posOffset>29210</wp:posOffset>
                </wp:positionV>
                <wp:extent cx="534352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5343525" cy="0"/>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0DE67090" id="Straight Connector 8"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3pt" to="41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" strokecolor="#dbe5f1 [660]" strokeweight="3pt"/>
            </w:pict>
          </mc:Fallback>
        </mc:AlternateContent>
      </w:r>
    </w:p>
    <w:p w14:paraId="035504E1" w14:textId="77777777" w:rsidR="000461F4" w:rsidRPr="006B5802" w:rsidRDefault="000461F4" w:rsidP="000461F4">
      <w:pPr>
        <w:rPr>
          <w:rFonts w:eastAsia="Times New Roman"/>
          <w:lang w:val="de-DE"/>
        </w:rPr>
      </w:pPr>
    </w:p>
    <w:p w14:paraId="6FA8D3AC" w14:textId="77777777" w:rsidR="000461F4" w:rsidRPr="006B5802" w:rsidRDefault="000461F4" w:rsidP="000461F4">
      <w:pPr>
        <w:rPr>
          <w:rFonts w:eastAsia="Times New Roman"/>
          <w:lang w:val="de-DE"/>
        </w:rPr>
      </w:pPr>
    </w:p>
    <w:p w14:paraId="3ACD6692" w14:textId="77777777" w:rsidR="00CA7809" w:rsidRPr="007E5C6B" w:rsidRDefault="00EA2C07" w:rsidP="007E5C6B">
      <w:pPr>
        <w:pStyle w:val="Heading3"/>
        <w:spacing w:before="0" w:line="276" w:lineRule="auto"/>
        <w:rPr>
          <w:b/>
          <w:color w:val="548DD4" w:themeColor="text2" w:themeTint="99"/>
          <w:lang w:val="de-DE"/>
        </w:rPr>
      </w:pPr>
      <w:r w:rsidRPr="007E5C6B">
        <w:rPr>
          <w:rFonts w:eastAsia="Times New Roman" w:cs="Times New Roman"/>
          <w:b/>
          <w:color w:val="548DD4" w:themeColor="text2" w:themeTint="99"/>
        </w:rPr>
        <w:t>Λ</w:t>
      </w:r>
      <w:bookmarkEnd w:id="4"/>
      <w:r w:rsidRPr="007E5C6B">
        <w:rPr>
          <w:rFonts w:eastAsia="Times New Roman"/>
          <w:b/>
          <w:color w:val="548DD4" w:themeColor="text2" w:themeTint="99"/>
          <w:lang w:val="de-DE"/>
        </w:rPr>
        <w:t xml:space="preserve"> 01</w:t>
      </w:r>
      <w:r w:rsidR="006B5802" w:rsidRPr="007E5C6B">
        <w:rPr>
          <w:rFonts w:eastAsia="Times New Roman"/>
          <w:b/>
          <w:color w:val="548DD4" w:themeColor="text2" w:themeTint="99"/>
          <w:lang w:val="de-DE"/>
        </w:rPr>
        <w:t>7</w:t>
      </w:r>
      <w:r w:rsidRPr="007E5C6B">
        <w:rPr>
          <w:rFonts w:eastAsia="Times New Roman"/>
          <w:b/>
          <w:color w:val="548DD4" w:themeColor="text2" w:themeTint="99"/>
          <w:lang w:val="de-DE"/>
        </w:rPr>
        <w:t xml:space="preserve">: </w:t>
      </w:r>
      <w:r w:rsidR="006B5802" w:rsidRPr="007E5C6B">
        <w:rPr>
          <w:rFonts w:eastAsia="Times New Roman"/>
          <w:b/>
          <w:color w:val="548DD4" w:themeColor="text2" w:themeTint="99"/>
          <w:lang w:val="de-DE"/>
        </w:rPr>
        <w:t>Deutsch-griechische Literaturbeziehungen</w:t>
      </w:r>
    </w:p>
    <w:p w14:paraId="74E4CDF8" w14:textId="77777777" w:rsidR="00CA7809" w:rsidRPr="006B5802" w:rsidRDefault="00EA2C07" w:rsidP="007E5C6B">
      <w:pPr>
        <w:shd w:val="clear" w:color="auto" w:fill="FFFFFF"/>
        <w:spacing w:line="276" w:lineRule="auto"/>
        <w:ind w:left="19"/>
        <w:rPr>
          <w:rFonts w:asciiTheme="minorHAnsi" w:eastAsia="Times New Roman" w:hAnsiTheme="minorHAnsi" w:cstheme="minorHAnsi"/>
          <w:iCs/>
          <w:sz w:val="22"/>
          <w:szCs w:val="22"/>
          <w:lang w:val="de-DE"/>
        </w:rPr>
      </w:pPr>
      <w:r w:rsidRPr="006B5802">
        <w:rPr>
          <w:rFonts w:asciiTheme="minorHAnsi" w:hAnsiTheme="minorHAnsi" w:cstheme="minorHAnsi"/>
          <w:sz w:val="22"/>
          <w:szCs w:val="22"/>
          <w:lang w:val="de-DE"/>
        </w:rPr>
        <w:t xml:space="preserve">Lehrkraft: </w:t>
      </w:r>
      <w:r w:rsidRPr="006B5802">
        <w:rPr>
          <w:rFonts w:asciiTheme="minorHAnsi" w:eastAsia="Times New Roman" w:hAnsiTheme="minorHAnsi" w:cstheme="minorHAnsi"/>
          <w:i/>
          <w:iCs/>
          <w:sz w:val="22"/>
          <w:szCs w:val="22"/>
          <w:lang w:val="en-US"/>
        </w:rPr>
        <w:t>Α</w:t>
      </w:r>
      <w:r w:rsidRPr="006B5802">
        <w:rPr>
          <w:rFonts w:asciiTheme="minorHAnsi" w:eastAsia="Times New Roman" w:hAnsiTheme="minorHAnsi" w:cstheme="minorHAnsi"/>
          <w:i/>
          <w:iCs/>
          <w:sz w:val="22"/>
          <w:szCs w:val="22"/>
          <w:lang w:val="de-DE"/>
        </w:rPr>
        <w:t xml:space="preserve">nastasia </w:t>
      </w:r>
      <w:r w:rsidRPr="006B5802">
        <w:rPr>
          <w:rFonts w:asciiTheme="minorHAnsi" w:eastAsia="Times New Roman" w:hAnsiTheme="minorHAnsi" w:cstheme="minorHAnsi"/>
          <w:i/>
          <w:iCs/>
          <w:sz w:val="22"/>
          <w:szCs w:val="22"/>
          <w:lang w:val="en-US"/>
        </w:rPr>
        <w:t>Α</w:t>
      </w:r>
      <w:r w:rsidRPr="006B5802">
        <w:rPr>
          <w:rFonts w:asciiTheme="minorHAnsi" w:eastAsia="Times New Roman" w:hAnsiTheme="minorHAnsi" w:cstheme="minorHAnsi"/>
          <w:i/>
          <w:iCs/>
          <w:sz w:val="22"/>
          <w:szCs w:val="22"/>
          <w:lang w:val="de-DE"/>
        </w:rPr>
        <w:t>ntonopoulou</w:t>
      </w:r>
    </w:p>
    <w:p w14:paraId="08BEA89F" w14:textId="77777777" w:rsidR="006B5802" w:rsidRDefault="006B5802" w:rsidP="006B5802">
      <w:pPr>
        <w:widowControl/>
        <w:autoSpaceDE/>
        <w:autoSpaceDN/>
        <w:adjustRightInd/>
        <w:spacing w:line="276" w:lineRule="auto"/>
        <w:jc w:val="both"/>
        <w:rPr>
          <w:rFonts w:asciiTheme="minorHAnsi" w:eastAsia="Times New Roman" w:hAnsiTheme="minorHAnsi" w:cs="Times New Roman"/>
          <w:sz w:val="22"/>
          <w:szCs w:val="22"/>
          <w:lang w:val="de-DE"/>
        </w:rPr>
      </w:pPr>
    </w:p>
    <w:p w14:paraId="15578340" w14:textId="77777777" w:rsidR="006B5802" w:rsidRPr="006B5802" w:rsidRDefault="006B5802" w:rsidP="006B5802">
      <w:pPr>
        <w:widowControl/>
        <w:autoSpaceDE/>
        <w:autoSpaceDN/>
        <w:adjustRightInd/>
        <w:spacing w:line="276" w:lineRule="auto"/>
        <w:jc w:val="both"/>
        <w:rPr>
          <w:rFonts w:asciiTheme="minorHAnsi" w:eastAsia="Times New Roman" w:hAnsiTheme="minorHAnsi" w:cs="Times New Roman"/>
          <w:sz w:val="22"/>
          <w:szCs w:val="22"/>
          <w:highlight w:val="yellow"/>
          <w:lang w:val="de-DE"/>
        </w:rPr>
      </w:pPr>
      <w:r w:rsidRPr="006B5802">
        <w:rPr>
          <w:rFonts w:asciiTheme="minorHAnsi" w:eastAsia="Times New Roman" w:hAnsiTheme="minorHAnsi" w:cs="Times New Roman"/>
          <w:sz w:val="22"/>
          <w:szCs w:val="22"/>
          <w:lang w:val="de-DE"/>
        </w:rPr>
        <w:t xml:space="preserve">Gegenstand des Seminars ist die Vertiefung der Deutsch-Griechischen Literaturbeziehungen. Anhand von konkreten Beispielen aus verschiedenen Literaturepochen sollen Themen wie z.B. die verschiedenen Rezeptionen der Antike in der deutschen Literatur vom 18 Jh. bis zur Gegenwart, der deutsche Philhellenismus oder die deutschsprachige Reiseliteratur über Griechenland komparatistisch behandelt werden.  Fragen der Rezeption der deutschen Literatur in Griechenland - vor allem im 20 Jh. - stehen ebenso im Mittelpunkt des Interesses. </w:t>
      </w:r>
    </w:p>
    <w:p w14:paraId="5952FD86" w14:textId="77777777" w:rsidR="006B5802" w:rsidRPr="006B5802" w:rsidRDefault="006B5802" w:rsidP="006B5802">
      <w:pPr>
        <w:widowControl/>
        <w:autoSpaceDE/>
        <w:autoSpaceDN/>
        <w:adjustRightInd/>
        <w:spacing w:line="276" w:lineRule="auto"/>
        <w:jc w:val="both"/>
        <w:rPr>
          <w:rFonts w:asciiTheme="minorHAnsi" w:eastAsia="Times New Roman" w:hAnsiTheme="minorHAnsi" w:cs="Times New Roman"/>
          <w:sz w:val="22"/>
          <w:szCs w:val="22"/>
          <w:lang w:val="de-DE"/>
        </w:rPr>
      </w:pPr>
    </w:p>
    <w:p w14:paraId="5FD4DE43" w14:textId="77777777" w:rsidR="006B5802" w:rsidRDefault="006B5802" w:rsidP="006B5802">
      <w:pPr>
        <w:widowControl/>
        <w:autoSpaceDE/>
        <w:autoSpaceDN/>
        <w:adjustRightInd/>
        <w:spacing w:line="276" w:lineRule="auto"/>
        <w:jc w:val="both"/>
        <w:rPr>
          <w:rFonts w:asciiTheme="minorHAnsi" w:eastAsia="Times New Roman" w:hAnsiTheme="minorHAnsi" w:cs="Times New Roman"/>
          <w:sz w:val="22"/>
          <w:szCs w:val="22"/>
          <w:lang w:val="de-DE"/>
        </w:rPr>
      </w:pPr>
      <w:r w:rsidRPr="006B5802">
        <w:rPr>
          <w:rFonts w:asciiTheme="minorHAnsi" w:eastAsia="Times New Roman" w:hAnsiTheme="minorHAnsi" w:cs="Times New Roman"/>
          <w:sz w:val="22"/>
          <w:szCs w:val="22"/>
          <w:lang w:val="de-DE"/>
        </w:rPr>
        <w:t xml:space="preserve">Leistungsnachweis: </w:t>
      </w:r>
      <w:r w:rsidRPr="006B5802">
        <w:rPr>
          <w:rFonts w:asciiTheme="minorHAnsi" w:eastAsia="Times New Roman" w:hAnsiTheme="minorHAnsi" w:cs="Times New Roman"/>
          <w:i/>
          <w:sz w:val="22"/>
          <w:szCs w:val="22"/>
          <w:lang w:val="de-DE"/>
        </w:rPr>
        <w:t>aktive Teilnahme, Referat und schriftliche Hausarbeit</w:t>
      </w:r>
    </w:p>
    <w:p w14:paraId="045F8F5A" w14:textId="77777777" w:rsidR="004F7F3F" w:rsidRDefault="004F7F3F" w:rsidP="006B5802">
      <w:pPr>
        <w:widowControl/>
        <w:autoSpaceDE/>
        <w:autoSpaceDN/>
        <w:adjustRightInd/>
        <w:spacing w:line="276" w:lineRule="auto"/>
        <w:jc w:val="both"/>
        <w:rPr>
          <w:rFonts w:asciiTheme="minorHAnsi" w:eastAsia="Times New Roman" w:hAnsiTheme="minorHAnsi" w:cs="Times New Roman"/>
          <w:sz w:val="22"/>
          <w:szCs w:val="22"/>
          <w:lang w:val="de-DE"/>
        </w:rPr>
      </w:pPr>
    </w:p>
    <w:p w14:paraId="610B2F75" w14:textId="77777777" w:rsidR="004F7F3F" w:rsidRDefault="004F7F3F" w:rsidP="006B5802">
      <w:pPr>
        <w:widowControl/>
        <w:autoSpaceDE/>
        <w:autoSpaceDN/>
        <w:adjustRightInd/>
        <w:spacing w:line="276" w:lineRule="auto"/>
        <w:jc w:val="both"/>
        <w:rPr>
          <w:rFonts w:asciiTheme="minorHAnsi" w:eastAsia="Times New Roman" w:hAnsiTheme="minorHAnsi" w:cs="Times New Roman"/>
          <w:sz w:val="22"/>
          <w:szCs w:val="22"/>
          <w:lang w:val="de-DE"/>
        </w:rPr>
      </w:pPr>
    </w:p>
    <w:p w14:paraId="05288B73" w14:textId="77777777" w:rsidR="004F7F3F" w:rsidRDefault="004F7F3F" w:rsidP="006B5802">
      <w:pPr>
        <w:widowControl/>
        <w:autoSpaceDE/>
        <w:autoSpaceDN/>
        <w:adjustRightInd/>
        <w:spacing w:line="276" w:lineRule="auto"/>
        <w:jc w:val="both"/>
        <w:rPr>
          <w:rFonts w:asciiTheme="minorHAnsi" w:eastAsia="Times New Roman" w:hAnsiTheme="minorHAnsi" w:cs="Times New Roman"/>
          <w:sz w:val="22"/>
          <w:szCs w:val="22"/>
          <w:lang w:val="de-DE"/>
        </w:rPr>
      </w:pPr>
    </w:p>
    <w:p w14:paraId="7F7A7C7C" w14:textId="77777777" w:rsidR="004F7F3F" w:rsidRPr="007E5C6B" w:rsidRDefault="004F7F3F" w:rsidP="004F7F3F">
      <w:pPr>
        <w:pStyle w:val="Heading3"/>
        <w:rPr>
          <w:rFonts w:eastAsia="Times New Roman"/>
          <w:b/>
          <w:color w:val="548DD4" w:themeColor="text2" w:themeTint="99"/>
          <w:lang w:val="de-DE"/>
        </w:rPr>
      </w:pPr>
      <w:r w:rsidRPr="007E5C6B">
        <w:rPr>
          <w:b/>
          <w:color w:val="548DD4" w:themeColor="text2" w:themeTint="99"/>
        </w:rPr>
        <w:t>Λ</w:t>
      </w:r>
      <w:r w:rsidRPr="007E5C6B">
        <w:rPr>
          <w:b/>
          <w:color w:val="548DD4" w:themeColor="text2" w:themeTint="99"/>
          <w:lang w:val="de-DE"/>
        </w:rPr>
        <w:t xml:space="preserve"> 018 - </w:t>
      </w:r>
      <w:r w:rsidRPr="007E5C6B">
        <w:rPr>
          <w:rFonts w:eastAsia="Times New Roman"/>
          <w:b/>
          <w:color w:val="548DD4" w:themeColor="text2" w:themeTint="99"/>
          <w:lang w:val="de-DE"/>
        </w:rPr>
        <w:t>Deutsch-griechische Kulturbeziehungen</w:t>
      </w:r>
    </w:p>
    <w:p w14:paraId="1906ACB7" w14:textId="77777777" w:rsidR="004F7F3F" w:rsidRPr="004F7F3F" w:rsidRDefault="004F7F3F" w:rsidP="004F7F3F">
      <w:pPr>
        <w:spacing w:line="276" w:lineRule="auto"/>
        <w:rPr>
          <w:rFonts w:asciiTheme="minorHAnsi" w:eastAsia="Times New Roman" w:hAnsiTheme="minorHAnsi" w:cstheme="minorHAnsi"/>
          <w:i/>
          <w:sz w:val="22"/>
          <w:szCs w:val="22"/>
          <w:lang w:val="de-DE"/>
        </w:rPr>
      </w:pPr>
      <w:r w:rsidRPr="004F7F3F">
        <w:rPr>
          <w:rFonts w:asciiTheme="minorHAnsi" w:eastAsia="Times New Roman" w:hAnsiTheme="minorHAnsi" w:cstheme="minorHAnsi"/>
          <w:sz w:val="22"/>
          <w:szCs w:val="22"/>
          <w:lang w:val="de-DE"/>
        </w:rPr>
        <w:t>Lehrkraft:</w:t>
      </w:r>
      <w:r w:rsidRPr="004F7F3F">
        <w:rPr>
          <w:rFonts w:asciiTheme="minorHAnsi" w:eastAsia="Times New Roman" w:hAnsiTheme="minorHAnsi" w:cstheme="minorHAnsi"/>
          <w:i/>
          <w:sz w:val="22"/>
          <w:szCs w:val="22"/>
          <w:lang w:val="de-DE"/>
        </w:rPr>
        <w:t xml:space="preserve"> A</w:t>
      </w:r>
      <w:r w:rsidRPr="00D500F7">
        <w:rPr>
          <w:rFonts w:asciiTheme="minorHAnsi" w:eastAsia="Times New Roman" w:hAnsiTheme="minorHAnsi" w:cstheme="minorHAnsi"/>
          <w:i/>
          <w:sz w:val="22"/>
          <w:szCs w:val="22"/>
          <w:lang w:val="de-DE"/>
        </w:rPr>
        <w:t>glaia</w:t>
      </w:r>
      <w:r w:rsidRPr="004F7F3F">
        <w:rPr>
          <w:rFonts w:asciiTheme="minorHAnsi" w:eastAsia="Times New Roman" w:hAnsiTheme="minorHAnsi" w:cstheme="minorHAnsi"/>
          <w:i/>
          <w:sz w:val="22"/>
          <w:szCs w:val="22"/>
          <w:lang w:val="de-DE"/>
        </w:rPr>
        <w:t xml:space="preserve"> Blioumi</w:t>
      </w:r>
    </w:p>
    <w:p w14:paraId="301CB223" w14:textId="77777777" w:rsidR="004F7F3F" w:rsidRPr="004F7F3F" w:rsidRDefault="004F7F3F" w:rsidP="004F7F3F">
      <w:pPr>
        <w:spacing w:line="276" w:lineRule="auto"/>
        <w:jc w:val="both"/>
        <w:rPr>
          <w:rFonts w:asciiTheme="minorHAnsi" w:eastAsia="Times New Roman" w:hAnsiTheme="minorHAnsi" w:cstheme="minorHAnsi"/>
          <w:sz w:val="22"/>
          <w:szCs w:val="22"/>
          <w:lang w:val="de-DE"/>
        </w:rPr>
      </w:pPr>
    </w:p>
    <w:p w14:paraId="57EAB165" w14:textId="334F8DBF" w:rsidR="004F7F3F" w:rsidRPr="004F7F3F" w:rsidRDefault="004F7F3F" w:rsidP="004F7F3F">
      <w:pPr>
        <w:spacing w:line="276" w:lineRule="auto"/>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Im Seminar wird eine historische Herangehensweise der deutsch-griechischen Literatur- und Kulturbeziehungen unternommen.</w:t>
      </w:r>
      <w:r w:rsidR="008275EA">
        <w:rPr>
          <w:rFonts w:asciiTheme="minorHAnsi" w:eastAsia="Times New Roman" w:hAnsiTheme="minorHAnsi" w:cstheme="minorHAnsi"/>
          <w:sz w:val="22"/>
          <w:szCs w:val="22"/>
          <w:lang w:val="de-DE"/>
        </w:rPr>
        <w:t xml:space="preserve"> Mit dem</w:t>
      </w:r>
      <w:r w:rsidRPr="004F7F3F">
        <w:rPr>
          <w:rFonts w:asciiTheme="minorHAnsi" w:eastAsia="Times New Roman" w:hAnsiTheme="minorHAnsi" w:cstheme="minorHAnsi"/>
          <w:sz w:val="22"/>
          <w:szCs w:val="22"/>
          <w:lang w:val="de-DE"/>
        </w:rPr>
        <w:t xml:space="preserve"> Anfänglich im Zeitalter König Ottos –auch als Bavarokratie bekannt- werden wir den Fundamenten des Parlamentarismus und der Übernahme des deutschen Rechts nachgehen. Die Entstehung des Nationalbewusstseins in beiden Ländern wird anvisiert. Großes Gewicht wird der Zeit vor und nach dem Zweiten Weltkrieg beigemessen, sowie dem </w:t>
      </w:r>
      <w:r w:rsidR="00BC7DCD" w:rsidRPr="00BC7DCD">
        <w:rPr>
          <w:rFonts w:asciiTheme="minorHAnsi" w:eastAsia="Times New Roman" w:hAnsiTheme="minorHAnsi" w:cstheme="minorHAnsi"/>
          <w:sz w:val="22"/>
          <w:szCs w:val="22"/>
          <w:lang w:val="de-DE"/>
        </w:rPr>
        <w:t xml:space="preserve">seit den sechziger Jahren bis heute </w:t>
      </w:r>
      <w:r w:rsidR="00BC7DCD">
        <w:rPr>
          <w:rFonts w:asciiTheme="minorHAnsi" w:eastAsia="Times New Roman" w:hAnsiTheme="minorHAnsi" w:cstheme="minorHAnsi"/>
          <w:sz w:val="22"/>
          <w:szCs w:val="22"/>
          <w:lang w:val="de-DE"/>
        </w:rPr>
        <w:t xml:space="preserve">anhaltendem </w:t>
      </w:r>
      <w:r w:rsidRPr="004F7F3F">
        <w:rPr>
          <w:rFonts w:asciiTheme="minorHAnsi" w:eastAsia="Times New Roman" w:hAnsiTheme="minorHAnsi" w:cstheme="minorHAnsi"/>
          <w:sz w:val="22"/>
          <w:szCs w:val="22"/>
          <w:lang w:val="de-DE"/>
        </w:rPr>
        <w:t>Migrationsphänomen. Abschließend werden diskursanalytisch die heutigen deutsch-griechischen Beziehungen im Lichte der ökonomischen Krise gesichtet.</w:t>
      </w:r>
    </w:p>
    <w:p w14:paraId="61A450DF" w14:textId="77777777" w:rsidR="004F7F3F" w:rsidRDefault="004F7F3F" w:rsidP="004F7F3F">
      <w:pPr>
        <w:spacing w:line="276" w:lineRule="auto"/>
        <w:ind w:right="1196"/>
        <w:jc w:val="both"/>
        <w:rPr>
          <w:rFonts w:asciiTheme="minorHAnsi" w:eastAsia="Times New Roman" w:hAnsiTheme="minorHAnsi" w:cstheme="minorHAnsi"/>
          <w:sz w:val="22"/>
          <w:szCs w:val="22"/>
          <w:lang w:val="de-DE"/>
        </w:rPr>
      </w:pPr>
    </w:p>
    <w:p w14:paraId="77BF6B67" w14:textId="559C8085" w:rsidR="004F7F3F" w:rsidRPr="004F7F3F" w:rsidRDefault="004F7F3F" w:rsidP="004F7F3F">
      <w:pPr>
        <w:spacing w:line="276" w:lineRule="auto"/>
        <w:ind w:right="1196"/>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 xml:space="preserve">Am Ende des Seminars sollen die </w:t>
      </w:r>
      <w:r w:rsidR="00BC7DCD" w:rsidRPr="004F7F3F">
        <w:rPr>
          <w:rFonts w:asciiTheme="minorHAnsi" w:eastAsia="Times New Roman" w:hAnsiTheme="minorHAnsi" w:cstheme="minorHAnsi"/>
          <w:sz w:val="22"/>
          <w:szCs w:val="22"/>
          <w:lang w:val="de-DE"/>
        </w:rPr>
        <w:t>Stud</w:t>
      </w:r>
      <w:r w:rsidR="00BC7DCD">
        <w:rPr>
          <w:rFonts w:asciiTheme="minorHAnsi" w:eastAsia="Times New Roman" w:hAnsiTheme="minorHAnsi" w:cstheme="minorHAnsi"/>
          <w:sz w:val="22"/>
          <w:szCs w:val="22"/>
          <w:lang w:val="de-DE"/>
        </w:rPr>
        <w:t xml:space="preserve">ierenden </w:t>
      </w:r>
      <w:r w:rsidRPr="004F7F3F">
        <w:rPr>
          <w:rFonts w:asciiTheme="minorHAnsi" w:eastAsia="Times New Roman" w:hAnsiTheme="minorHAnsi" w:cstheme="minorHAnsi"/>
          <w:sz w:val="22"/>
          <w:szCs w:val="22"/>
          <w:lang w:val="de-DE"/>
        </w:rPr>
        <w:t>befähigt werden:</w:t>
      </w:r>
    </w:p>
    <w:p w14:paraId="058839F2" w14:textId="77777777" w:rsidR="004F7F3F" w:rsidRPr="004F7F3F" w:rsidRDefault="004F7F3F" w:rsidP="00951999">
      <w:pPr>
        <w:widowControl/>
        <w:numPr>
          <w:ilvl w:val="0"/>
          <w:numId w:val="13"/>
        </w:numPr>
        <w:autoSpaceDE/>
        <w:autoSpaceDN/>
        <w:adjustRightInd/>
        <w:spacing w:line="276" w:lineRule="auto"/>
        <w:ind w:left="426" w:hanging="426"/>
        <w:contextualSpacing/>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die markantesten Phasen der deutsch-griechischen Beziehungen kennengelernt zu haben,</w:t>
      </w:r>
    </w:p>
    <w:p w14:paraId="56239F34" w14:textId="77777777" w:rsidR="004F7F3F" w:rsidRPr="004F7F3F" w:rsidRDefault="004F7F3F" w:rsidP="00951999">
      <w:pPr>
        <w:widowControl/>
        <w:numPr>
          <w:ilvl w:val="0"/>
          <w:numId w:val="13"/>
        </w:numPr>
        <w:autoSpaceDE/>
        <w:autoSpaceDN/>
        <w:adjustRightInd/>
        <w:spacing w:line="276" w:lineRule="auto"/>
        <w:ind w:left="426" w:hanging="426"/>
        <w:contextualSpacing/>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die unterschiedlichen Objektivationen der deutsch-griechischen Beziehungen in Kunst und Literatur zu kennen,</w:t>
      </w:r>
    </w:p>
    <w:p w14:paraId="2F9F60C3" w14:textId="77777777" w:rsidR="004F7F3F" w:rsidRPr="004F7F3F" w:rsidRDefault="004F7F3F" w:rsidP="00951999">
      <w:pPr>
        <w:widowControl/>
        <w:numPr>
          <w:ilvl w:val="0"/>
          <w:numId w:val="13"/>
        </w:numPr>
        <w:autoSpaceDE/>
        <w:autoSpaceDN/>
        <w:adjustRightInd/>
        <w:spacing w:line="276" w:lineRule="auto"/>
        <w:ind w:left="426" w:hanging="426"/>
        <w:contextualSpacing/>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Bilanz aus den verschiedenen Austauschphasen ziehen zu können,</w:t>
      </w:r>
    </w:p>
    <w:p w14:paraId="104FEEA3" w14:textId="77777777" w:rsidR="004F7F3F" w:rsidRPr="004F7F3F" w:rsidRDefault="004F7F3F" w:rsidP="00951999">
      <w:pPr>
        <w:widowControl/>
        <w:numPr>
          <w:ilvl w:val="0"/>
          <w:numId w:val="13"/>
        </w:numPr>
        <w:autoSpaceDE/>
        <w:autoSpaceDN/>
        <w:adjustRightInd/>
        <w:spacing w:line="276" w:lineRule="auto"/>
        <w:ind w:left="426" w:hanging="426"/>
        <w:contextualSpacing/>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die verschiedenen Literaturbeziehungen in den entsprechenden Phasen jeweiliger Literaturgeschichten einzuordnen,</w:t>
      </w:r>
    </w:p>
    <w:p w14:paraId="658295DD" w14:textId="77777777" w:rsidR="004F7F3F" w:rsidRPr="004F7F3F" w:rsidRDefault="004F7F3F" w:rsidP="00951999">
      <w:pPr>
        <w:widowControl/>
        <w:numPr>
          <w:ilvl w:val="0"/>
          <w:numId w:val="13"/>
        </w:numPr>
        <w:autoSpaceDE/>
        <w:autoSpaceDN/>
        <w:adjustRightInd/>
        <w:spacing w:line="276" w:lineRule="auto"/>
        <w:ind w:left="426" w:hanging="426"/>
        <w:contextualSpacing/>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Diskursanalytische Verfahren auf diverse Textsorten anzuwenden.</w:t>
      </w:r>
    </w:p>
    <w:p w14:paraId="5DBC3765" w14:textId="77777777" w:rsidR="004F7F3F" w:rsidRPr="004F7F3F" w:rsidRDefault="004F7F3F" w:rsidP="004F7F3F">
      <w:pPr>
        <w:spacing w:line="276" w:lineRule="auto"/>
        <w:ind w:left="720"/>
        <w:contextualSpacing/>
        <w:jc w:val="both"/>
        <w:rPr>
          <w:rFonts w:asciiTheme="minorHAnsi" w:eastAsia="Times New Roman" w:hAnsiTheme="minorHAnsi" w:cstheme="minorHAnsi"/>
          <w:sz w:val="22"/>
          <w:szCs w:val="22"/>
          <w:lang w:val="de-DE"/>
        </w:rPr>
      </w:pPr>
    </w:p>
    <w:p w14:paraId="18A5FE0D" w14:textId="77777777" w:rsidR="004F7F3F" w:rsidRPr="004F7F3F" w:rsidRDefault="004F7F3F" w:rsidP="004F7F3F">
      <w:pPr>
        <w:spacing w:line="276" w:lineRule="auto"/>
        <w:jc w:val="both"/>
        <w:rPr>
          <w:rFonts w:asciiTheme="minorHAnsi" w:eastAsia="Times New Roman" w:hAnsiTheme="minorHAnsi" w:cstheme="minorHAnsi"/>
          <w:sz w:val="22"/>
          <w:szCs w:val="22"/>
          <w:lang w:val="de-DE"/>
        </w:rPr>
      </w:pPr>
      <w:r w:rsidRPr="004F7F3F">
        <w:rPr>
          <w:rFonts w:asciiTheme="minorHAnsi" w:eastAsia="Times New Roman" w:hAnsiTheme="minorHAnsi" w:cstheme="minorHAnsi"/>
          <w:sz w:val="22"/>
          <w:szCs w:val="22"/>
          <w:lang w:val="de-DE"/>
        </w:rPr>
        <w:t>Leistungsnachweis:</w:t>
      </w:r>
      <w:r w:rsidRPr="004F7F3F">
        <w:rPr>
          <w:rFonts w:asciiTheme="minorHAnsi" w:eastAsia="Times New Roman" w:hAnsiTheme="minorHAnsi" w:cstheme="minorHAnsi"/>
          <w:i/>
          <w:sz w:val="22"/>
          <w:szCs w:val="22"/>
          <w:lang w:val="de-DE"/>
        </w:rPr>
        <w:t xml:space="preserve"> Referat und schriftliche Hausarbeit</w:t>
      </w:r>
    </w:p>
    <w:p w14:paraId="331002D4" w14:textId="77777777" w:rsidR="004F7F3F" w:rsidRPr="004F7F3F" w:rsidRDefault="004F7F3F" w:rsidP="006B5802">
      <w:pPr>
        <w:widowControl/>
        <w:autoSpaceDE/>
        <w:autoSpaceDN/>
        <w:adjustRightInd/>
        <w:spacing w:line="276" w:lineRule="auto"/>
        <w:jc w:val="both"/>
        <w:rPr>
          <w:rFonts w:asciiTheme="minorHAnsi" w:eastAsia="Times New Roman" w:hAnsiTheme="minorHAnsi" w:cs="Times New Roman"/>
          <w:sz w:val="22"/>
          <w:szCs w:val="22"/>
          <w:lang w:val="de-DE"/>
        </w:rPr>
      </w:pPr>
    </w:p>
    <w:p w14:paraId="08494B26" w14:textId="77777777" w:rsidR="006B5802" w:rsidRDefault="006B5802">
      <w:pPr>
        <w:shd w:val="clear" w:color="auto" w:fill="FFFFFF"/>
        <w:spacing w:before="106"/>
        <w:ind w:left="19"/>
        <w:rPr>
          <w:rFonts w:asciiTheme="minorHAnsi" w:hAnsiTheme="minorHAnsi" w:cstheme="minorHAnsi"/>
          <w:sz w:val="22"/>
          <w:szCs w:val="22"/>
          <w:lang w:val="de-DE"/>
        </w:rPr>
      </w:pPr>
    </w:p>
    <w:p w14:paraId="7ED492E5" w14:textId="77777777" w:rsidR="001E6EC3" w:rsidRDefault="001E6EC3">
      <w:pPr>
        <w:shd w:val="clear" w:color="auto" w:fill="FFFFFF"/>
        <w:spacing w:before="106"/>
        <w:ind w:left="19"/>
        <w:rPr>
          <w:rFonts w:asciiTheme="minorHAnsi" w:hAnsiTheme="minorHAnsi" w:cstheme="minorHAnsi"/>
          <w:sz w:val="22"/>
          <w:szCs w:val="22"/>
          <w:lang w:val="de-DE"/>
        </w:rPr>
      </w:pPr>
    </w:p>
    <w:p w14:paraId="3C144DD5" w14:textId="77777777" w:rsidR="001E6EC3" w:rsidRPr="006B5802" w:rsidRDefault="001E6EC3">
      <w:pPr>
        <w:shd w:val="clear" w:color="auto" w:fill="FFFFFF"/>
        <w:spacing w:before="106"/>
        <w:ind w:left="19"/>
        <w:rPr>
          <w:rFonts w:asciiTheme="minorHAnsi" w:hAnsiTheme="minorHAnsi" w:cstheme="minorHAnsi"/>
          <w:sz w:val="22"/>
          <w:szCs w:val="22"/>
          <w:lang w:val="de-DE"/>
        </w:rPr>
      </w:pPr>
    </w:p>
    <w:p w14:paraId="71FABAEB" w14:textId="77777777" w:rsidR="00CA7809" w:rsidRPr="007E5C6B" w:rsidRDefault="00EA2C07" w:rsidP="008A320A">
      <w:pPr>
        <w:pStyle w:val="Heading3"/>
        <w:spacing w:line="276" w:lineRule="auto"/>
        <w:rPr>
          <w:b/>
          <w:color w:val="548DD4" w:themeColor="text2" w:themeTint="99"/>
          <w:lang w:val="de-DE"/>
        </w:rPr>
      </w:pPr>
      <w:r w:rsidRPr="007E5C6B">
        <w:rPr>
          <w:rFonts w:eastAsia="Times New Roman" w:cs="Times New Roman"/>
          <w:b/>
          <w:color w:val="548DD4" w:themeColor="text2" w:themeTint="99"/>
        </w:rPr>
        <w:t>Λ</w:t>
      </w:r>
      <w:r w:rsidRPr="007E5C6B">
        <w:rPr>
          <w:rFonts w:eastAsia="Times New Roman"/>
          <w:b/>
          <w:color w:val="548DD4" w:themeColor="text2" w:themeTint="99"/>
          <w:lang w:val="de-DE"/>
        </w:rPr>
        <w:t xml:space="preserve"> 019: Paradigmatische Gesamtanalyse eines Themas I</w:t>
      </w:r>
    </w:p>
    <w:p w14:paraId="3AE1C1B5" w14:textId="77777777" w:rsidR="00CA7809" w:rsidRPr="008A320A" w:rsidRDefault="00EA2C07" w:rsidP="008A320A">
      <w:pPr>
        <w:shd w:val="clear" w:color="auto" w:fill="FFFFFF"/>
        <w:spacing w:before="62" w:line="276" w:lineRule="auto"/>
        <w:rPr>
          <w:rFonts w:asciiTheme="minorHAnsi" w:hAnsiTheme="minorHAnsi" w:cstheme="minorHAnsi"/>
          <w:lang w:val="de-DE"/>
        </w:rPr>
      </w:pPr>
      <w:r w:rsidRPr="008A320A">
        <w:rPr>
          <w:rFonts w:asciiTheme="minorHAnsi" w:hAnsiTheme="minorHAnsi" w:cstheme="minorHAnsi"/>
          <w:spacing w:val="-7"/>
          <w:sz w:val="22"/>
          <w:szCs w:val="22"/>
          <w:lang w:val="de-DE"/>
        </w:rPr>
        <w:t xml:space="preserve">Lehrkraft: </w:t>
      </w:r>
      <w:r w:rsidRPr="008A320A">
        <w:rPr>
          <w:rFonts w:asciiTheme="minorHAnsi" w:hAnsiTheme="minorHAnsi" w:cstheme="minorHAnsi"/>
          <w:i/>
          <w:iCs/>
          <w:spacing w:val="-7"/>
          <w:sz w:val="22"/>
          <w:szCs w:val="22"/>
          <w:lang w:val="de-DE"/>
        </w:rPr>
        <w:t>Willi Benning</w:t>
      </w:r>
    </w:p>
    <w:p w14:paraId="01D10BCF" w14:textId="77777777" w:rsidR="00CA7809" w:rsidRPr="008A320A" w:rsidRDefault="00EA2C07" w:rsidP="008A320A">
      <w:pPr>
        <w:shd w:val="clear" w:color="auto" w:fill="FFFFFF"/>
        <w:spacing w:before="202" w:line="276" w:lineRule="auto"/>
        <w:jc w:val="both"/>
        <w:rPr>
          <w:rFonts w:asciiTheme="minorHAnsi" w:hAnsiTheme="minorHAnsi" w:cstheme="minorHAnsi"/>
          <w:lang w:val="de-DE"/>
        </w:rPr>
      </w:pPr>
      <w:r w:rsidRPr="008A320A">
        <w:rPr>
          <w:rFonts w:asciiTheme="minorHAnsi" w:hAnsiTheme="minorHAnsi" w:cstheme="minorHAnsi"/>
          <w:spacing w:val="-12"/>
          <w:sz w:val="22"/>
          <w:szCs w:val="22"/>
          <w:lang w:val="de-DE"/>
        </w:rPr>
        <w:t>Im Rahmen dieses Seminars wird eine m</w:t>
      </w:r>
      <w:r w:rsidRPr="008A320A">
        <w:rPr>
          <w:rFonts w:asciiTheme="minorHAnsi" w:eastAsia="Times New Roman" w:hAnsiTheme="minorHAnsi" w:cstheme="minorHAnsi"/>
          <w:spacing w:val="-12"/>
          <w:sz w:val="22"/>
          <w:szCs w:val="22"/>
          <w:lang w:val="de-DE"/>
        </w:rPr>
        <w:t xml:space="preserve">öglichst tiefgehende Annäherung an ein ausgewähltes </w:t>
      </w:r>
      <w:r w:rsidRPr="008A320A">
        <w:rPr>
          <w:rFonts w:asciiTheme="minorHAnsi" w:eastAsia="Times New Roman" w:hAnsiTheme="minorHAnsi" w:cstheme="minorHAnsi"/>
          <w:spacing w:val="-7"/>
          <w:sz w:val="22"/>
          <w:szCs w:val="22"/>
          <w:lang w:val="de-DE"/>
        </w:rPr>
        <w:t xml:space="preserve">wissenschaftliches Problem der Literaturwissenschaft angestrebt. Die Annäherung umfasst </w:t>
      </w:r>
      <w:r w:rsidRPr="008A320A">
        <w:rPr>
          <w:rFonts w:asciiTheme="minorHAnsi" w:eastAsia="Times New Roman" w:hAnsiTheme="minorHAnsi" w:cstheme="minorHAnsi"/>
          <w:spacing w:val="-4"/>
          <w:sz w:val="22"/>
          <w:szCs w:val="22"/>
          <w:lang w:val="de-DE"/>
        </w:rPr>
        <w:t xml:space="preserve">einen Überblick über die relevante wissenschaftliche Literatur, eine Darstellung der </w:t>
      </w:r>
      <w:r w:rsidRPr="008A320A">
        <w:rPr>
          <w:rFonts w:asciiTheme="minorHAnsi" w:eastAsia="Times New Roman" w:hAnsiTheme="minorHAnsi" w:cstheme="minorHAnsi"/>
          <w:spacing w:val="-6"/>
          <w:sz w:val="22"/>
          <w:szCs w:val="22"/>
          <w:lang w:val="de-DE"/>
        </w:rPr>
        <w:t xml:space="preserve">theoretischen (auch wissenschaftstheoretischen) Voraussetzungen und der Methodologie </w:t>
      </w:r>
      <w:r w:rsidRPr="008A320A">
        <w:rPr>
          <w:rFonts w:asciiTheme="minorHAnsi" w:eastAsia="Times New Roman" w:hAnsiTheme="minorHAnsi" w:cstheme="minorHAnsi"/>
          <w:spacing w:val="-8"/>
          <w:sz w:val="22"/>
          <w:szCs w:val="22"/>
          <w:lang w:val="de-DE"/>
        </w:rPr>
        <w:t>und eine paradigmatische Interpretation eines literarischen Textes mit Schlussfolgerungen.</w:t>
      </w:r>
    </w:p>
    <w:p w14:paraId="4BBEA983" w14:textId="77777777" w:rsidR="00944FEB" w:rsidRDefault="00944FEB" w:rsidP="00944FEB">
      <w:pPr>
        <w:jc w:val="both"/>
        <w:rPr>
          <w:rFonts w:ascii="Times New Roman" w:hAnsi="Times New Roman"/>
          <w:b/>
          <w:lang w:val="de-DE"/>
        </w:rPr>
      </w:pPr>
    </w:p>
    <w:p w14:paraId="6C79F1F6" w14:textId="77777777" w:rsidR="00944FEB" w:rsidRDefault="00944FEB" w:rsidP="00944FEB">
      <w:pPr>
        <w:jc w:val="both"/>
        <w:rPr>
          <w:rFonts w:ascii="Times New Roman" w:hAnsi="Times New Roman"/>
          <w:b/>
          <w:lang w:val="de-DE"/>
        </w:rPr>
      </w:pPr>
    </w:p>
    <w:p w14:paraId="1D446660" w14:textId="77777777" w:rsidR="00944FEB" w:rsidRDefault="00944FEB" w:rsidP="00944FEB">
      <w:pPr>
        <w:jc w:val="both"/>
        <w:rPr>
          <w:rFonts w:ascii="Times New Roman" w:hAnsi="Times New Roman"/>
          <w:b/>
          <w:lang w:val="de-DE"/>
        </w:rPr>
      </w:pPr>
    </w:p>
    <w:p w14:paraId="64183C07" w14:textId="77777777" w:rsidR="00294608" w:rsidRDefault="00294608" w:rsidP="00944FEB">
      <w:pPr>
        <w:jc w:val="both"/>
        <w:rPr>
          <w:rFonts w:ascii="Times New Roman" w:hAnsi="Times New Roman"/>
          <w:b/>
          <w:lang w:val="de-DE"/>
        </w:rPr>
      </w:pPr>
    </w:p>
    <w:p w14:paraId="10C3B981" w14:textId="77777777" w:rsidR="00294608" w:rsidRDefault="00294608" w:rsidP="00944FEB">
      <w:pPr>
        <w:jc w:val="both"/>
        <w:rPr>
          <w:rFonts w:ascii="Times New Roman" w:hAnsi="Times New Roman"/>
          <w:b/>
          <w:lang w:val="de-DE"/>
        </w:rPr>
      </w:pPr>
    </w:p>
    <w:p w14:paraId="3FB03EFD" w14:textId="77777777" w:rsidR="00944FEB" w:rsidRDefault="00944FEB" w:rsidP="00944FEB">
      <w:pPr>
        <w:jc w:val="both"/>
        <w:rPr>
          <w:rFonts w:ascii="Times New Roman" w:hAnsi="Times New Roman"/>
          <w:b/>
          <w:lang w:val="de-DE"/>
        </w:rPr>
      </w:pPr>
    </w:p>
    <w:p w14:paraId="676D416E" w14:textId="77777777" w:rsidR="00CA7809" w:rsidRPr="00FE755C" w:rsidRDefault="00CA7809">
      <w:pPr>
        <w:shd w:val="clear" w:color="auto" w:fill="FFFFFF"/>
        <w:spacing w:before="82"/>
        <w:ind w:left="10"/>
        <w:rPr>
          <w:lang w:val="de-DE"/>
        </w:rPr>
      </w:pPr>
    </w:p>
    <w:p w14:paraId="65740AC6" w14:textId="77777777" w:rsidR="00CA7809" w:rsidRPr="00777A2B" w:rsidRDefault="002F4FF7" w:rsidP="00777A2B">
      <w:pPr>
        <w:pStyle w:val="Heading3"/>
        <w:rPr>
          <w:b/>
          <w:color w:val="0070C0"/>
          <w:sz w:val="28"/>
          <w:szCs w:val="28"/>
          <w:lang w:val="de-DE"/>
        </w:rPr>
      </w:pPr>
      <w:r>
        <w:rPr>
          <w:noProof/>
          <w:spacing w:val="-19"/>
          <w:sz w:val="30"/>
          <w:szCs w:val="30"/>
        </w:rPr>
        <w:lastRenderedPageBreak/>
        <mc:AlternateContent>
          <mc:Choice Requires="wps">
            <w:drawing>
              <wp:anchor distT="0" distB="0" distL="114300" distR="114300" simplePos="0" relativeHeight="251663360" behindDoc="0" locked="0" layoutInCell="1" allowOverlap="1" wp14:anchorId="1A21F21B" wp14:editId="2351B1AE">
                <wp:simplePos x="0" y="0"/>
                <wp:positionH relativeFrom="column">
                  <wp:posOffset>-28575</wp:posOffset>
                </wp:positionH>
                <wp:positionV relativeFrom="paragraph">
                  <wp:posOffset>253365</wp:posOffset>
                </wp:positionV>
                <wp:extent cx="53721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44B04F16" id="Straight Connecto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9.95pt" to="420.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" strokecolor="#dbe5f1 [660]" strokeweight="3pt"/>
            </w:pict>
          </mc:Fallback>
        </mc:AlternateContent>
      </w:r>
      <w:r w:rsidR="00EA2C07" w:rsidRPr="00777A2B">
        <w:rPr>
          <w:b/>
          <w:color w:val="0070C0"/>
          <w:sz w:val="28"/>
          <w:szCs w:val="28"/>
          <w:lang w:val="de-DE"/>
        </w:rPr>
        <w:t>4.   Semester</w:t>
      </w:r>
    </w:p>
    <w:p w14:paraId="2FCE4AC3" w14:textId="77777777" w:rsidR="00777A2B" w:rsidRDefault="00777A2B">
      <w:pPr>
        <w:shd w:val="clear" w:color="auto" w:fill="FFFFFF"/>
        <w:ind w:left="432"/>
        <w:rPr>
          <w:spacing w:val="-19"/>
          <w:sz w:val="30"/>
          <w:szCs w:val="30"/>
          <w:lang w:val="de-DE"/>
        </w:rPr>
      </w:pPr>
    </w:p>
    <w:p w14:paraId="1816E5D9" w14:textId="77777777" w:rsidR="00777A2B" w:rsidRPr="00F40E4F" w:rsidRDefault="00777A2B" w:rsidP="006615EE">
      <w:pPr>
        <w:shd w:val="clear" w:color="auto" w:fill="FFFFFF"/>
        <w:ind w:left="432"/>
        <w:jc w:val="both"/>
        <w:rPr>
          <w:lang w:val="de-DE"/>
        </w:rPr>
      </w:pPr>
    </w:p>
    <w:p w14:paraId="417C627D" w14:textId="6FFB4C59" w:rsidR="006615EE" w:rsidRPr="00C73F50" w:rsidRDefault="006615EE" w:rsidP="006615EE">
      <w:pPr>
        <w:pStyle w:val="Heading3"/>
        <w:rPr>
          <w:b/>
          <w:lang w:val="de-DE"/>
        </w:rPr>
      </w:pPr>
      <w:bookmarkStart w:id="5" w:name="bookmark4"/>
      <w:r w:rsidRPr="00C73F50">
        <w:rPr>
          <w:b/>
          <w:color w:val="0070C0"/>
        </w:rPr>
        <w:t>Λ</w:t>
      </w:r>
      <w:r w:rsidRPr="00C73F50">
        <w:rPr>
          <w:b/>
          <w:color w:val="0070C0"/>
          <w:lang w:val="de-DE"/>
        </w:rPr>
        <w:t xml:space="preserve"> 010: Kolloquium: Diskussion der </w:t>
      </w:r>
      <w:r w:rsidR="00BC7DCD">
        <w:rPr>
          <w:b/>
          <w:color w:val="0070C0"/>
          <w:lang w:val="de-DE"/>
        </w:rPr>
        <w:t>Masterarbeitsthemen</w:t>
      </w:r>
      <w:r w:rsidRPr="00C73F50">
        <w:rPr>
          <w:b/>
          <w:lang w:val="de-DE"/>
        </w:rPr>
        <w:t xml:space="preserve"> </w:t>
      </w:r>
    </w:p>
    <w:p w14:paraId="5BDB3923" w14:textId="77777777" w:rsidR="00EA4F68" w:rsidRPr="00EA4F68" w:rsidRDefault="00EA4F68" w:rsidP="006615EE">
      <w:pPr>
        <w:shd w:val="clear" w:color="auto" w:fill="FFFFFF"/>
        <w:spacing w:line="276" w:lineRule="auto"/>
        <w:ind w:left="24"/>
        <w:jc w:val="both"/>
        <w:rPr>
          <w:rFonts w:asciiTheme="minorHAnsi" w:hAnsiTheme="minorHAnsi" w:cstheme="minorHAnsi"/>
          <w:i/>
          <w:sz w:val="22"/>
          <w:szCs w:val="22"/>
          <w:lang w:val="de-DE"/>
        </w:rPr>
      </w:pPr>
      <w:r w:rsidRPr="00EA4F68">
        <w:rPr>
          <w:rFonts w:asciiTheme="minorHAnsi" w:hAnsiTheme="minorHAnsi" w:cstheme="minorHAnsi"/>
          <w:i/>
          <w:sz w:val="22"/>
          <w:szCs w:val="22"/>
          <w:lang w:val="de-DE"/>
        </w:rPr>
        <w:t>Lehrkraft der Abteilung</w:t>
      </w:r>
    </w:p>
    <w:p w14:paraId="042BEADB" w14:textId="77777777" w:rsidR="00EA4F68" w:rsidRDefault="00EA4F68" w:rsidP="006615EE">
      <w:pPr>
        <w:shd w:val="clear" w:color="auto" w:fill="FFFFFF"/>
        <w:spacing w:line="276" w:lineRule="auto"/>
        <w:ind w:left="24"/>
        <w:jc w:val="both"/>
        <w:rPr>
          <w:rFonts w:asciiTheme="minorHAnsi" w:hAnsiTheme="minorHAnsi" w:cstheme="minorHAnsi"/>
          <w:sz w:val="22"/>
          <w:szCs w:val="22"/>
          <w:lang w:val="de-DE"/>
        </w:rPr>
      </w:pPr>
    </w:p>
    <w:p w14:paraId="23DD7FB2" w14:textId="22226534" w:rsidR="006615EE" w:rsidRPr="00C73F50" w:rsidRDefault="006615EE" w:rsidP="006615EE">
      <w:pPr>
        <w:shd w:val="clear" w:color="auto" w:fill="FFFFFF"/>
        <w:spacing w:line="276" w:lineRule="auto"/>
        <w:ind w:left="24"/>
        <w:jc w:val="both"/>
        <w:rPr>
          <w:rFonts w:asciiTheme="minorHAnsi" w:eastAsia="Times New Roman" w:hAnsiTheme="minorHAnsi" w:cstheme="minorHAnsi"/>
          <w:b/>
          <w:bCs/>
          <w:spacing w:val="-3"/>
          <w:sz w:val="22"/>
          <w:szCs w:val="22"/>
          <w:lang w:val="de-DE"/>
        </w:rPr>
      </w:pPr>
      <w:r w:rsidRPr="00C73F50">
        <w:rPr>
          <w:rFonts w:asciiTheme="minorHAnsi" w:hAnsiTheme="minorHAnsi" w:cstheme="minorHAnsi"/>
          <w:sz w:val="22"/>
          <w:szCs w:val="22"/>
          <w:lang w:val="de-DE"/>
        </w:rPr>
        <w:t xml:space="preserve">Das Kolloquium wird für jene KandidatInnen angeboten, die mit dem Verfassen ihrer Abschlussarbeit beschäftigt sind. Im Rahmen des Kolloquiums erhalten die </w:t>
      </w:r>
      <w:r w:rsidR="00BC7DCD" w:rsidRPr="00C73F50">
        <w:rPr>
          <w:rFonts w:asciiTheme="minorHAnsi" w:hAnsiTheme="minorHAnsi" w:cstheme="minorHAnsi"/>
          <w:sz w:val="22"/>
          <w:szCs w:val="22"/>
          <w:lang w:val="de-DE"/>
        </w:rPr>
        <w:t>Stud</w:t>
      </w:r>
      <w:r w:rsidR="00BC7DCD">
        <w:rPr>
          <w:rFonts w:asciiTheme="minorHAnsi" w:hAnsiTheme="minorHAnsi" w:cstheme="minorHAnsi"/>
          <w:sz w:val="22"/>
          <w:szCs w:val="22"/>
          <w:lang w:val="de-DE"/>
        </w:rPr>
        <w:t>ierenden</w:t>
      </w:r>
      <w:r w:rsidR="00BC7DCD" w:rsidRPr="00C73F50">
        <w:rPr>
          <w:rFonts w:asciiTheme="minorHAnsi" w:hAnsiTheme="minorHAnsi" w:cstheme="minorHAnsi"/>
          <w:sz w:val="22"/>
          <w:szCs w:val="22"/>
          <w:lang w:val="de-DE"/>
        </w:rPr>
        <w:t xml:space="preserve"> </w:t>
      </w:r>
      <w:r w:rsidRPr="00C73F50">
        <w:rPr>
          <w:rFonts w:asciiTheme="minorHAnsi" w:hAnsiTheme="minorHAnsi" w:cstheme="minorHAnsi"/>
          <w:sz w:val="22"/>
          <w:szCs w:val="22"/>
          <w:lang w:val="de-DE"/>
        </w:rPr>
        <w:t xml:space="preserve">die Gelegenheiten, die Problemstellungen und vorläufigen Ergebnisse ihrer Arbeiten sowohl auf </w:t>
      </w:r>
      <w:r w:rsidR="00BC7DCD">
        <w:rPr>
          <w:rFonts w:asciiTheme="minorHAnsi" w:hAnsiTheme="minorHAnsi" w:cstheme="minorHAnsi"/>
          <w:sz w:val="22"/>
          <w:szCs w:val="22"/>
          <w:lang w:val="de-DE"/>
        </w:rPr>
        <w:t>Interpretationse</w:t>
      </w:r>
      <w:r w:rsidRPr="00C73F50">
        <w:rPr>
          <w:rFonts w:asciiTheme="minorHAnsi" w:hAnsiTheme="minorHAnsi" w:cstheme="minorHAnsi"/>
          <w:sz w:val="22"/>
          <w:szCs w:val="22"/>
          <w:lang w:val="de-DE"/>
        </w:rPr>
        <w:t>bene als auch auf der Ebene der wissenschaftlichen Methode</w:t>
      </w:r>
      <w:r w:rsidR="00BC7DCD">
        <w:rPr>
          <w:rFonts w:asciiTheme="minorHAnsi" w:hAnsiTheme="minorHAnsi" w:cstheme="minorHAnsi"/>
          <w:sz w:val="22"/>
          <w:szCs w:val="22"/>
          <w:lang w:val="de-DE"/>
        </w:rPr>
        <w:t xml:space="preserve"> darzustellen und zu diskutieren.</w:t>
      </w:r>
    </w:p>
    <w:p w14:paraId="0378829F" w14:textId="77777777" w:rsidR="00C67B56" w:rsidRPr="00944FEB" w:rsidRDefault="00C67B56" w:rsidP="00C67B56">
      <w:pPr>
        <w:rPr>
          <w:rFonts w:eastAsia="Times New Roman"/>
          <w:lang w:val="de-DE"/>
        </w:rPr>
      </w:pPr>
    </w:p>
    <w:p w14:paraId="4137AEA8" w14:textId="77777777" w:rsidR="00C67B56" w:rsidRPr="00944FEB" w:rsidRDefault="00C67B56" w:rsidP="00C67B56">
      <w:pPr>
        <w:rPr>
          <w:rFonts w:eastAsia="Times New Roman"/>
          <w:lang w:val="de-DE"/>
        </w:rPr>
      </w:pPr>
    </w:p>
    <w:p w14:paraId="103432E8" w14:textId="77777777" w:rsidR="00FE755C" w:rsidRPr="00D1438A" w:rsidRDefault="00FE755C" w:rsidP="00C67B56">
      <w:pPr>
        <w:pStyle w:val="Heading3"/>
        <w:rPr>
          <w:rFonts w:eastAsia="Times New Roman" w:cs="Times New Roman"/>
          <w:b/>
          <w:color w:val="0070C0"/>
          <w:lang w:val="de-DE"/>
        </w:rPr>
      </w:pPr>
    </w:p>
    <w:p w14:paraId="3D91B9E2" w14:textId="77777777" w:rsidR="00FE755C" w:rsidRDefault="00FE755C" w:rsidP="00FE755C">
      <w:pPr>
        <w:rPr>
          <w:rFonts w:eastAsia="Times New Roman"/>
          <w:lang w:val="de-DE"/>
        </w:rPr>
      </w:pPr>
    </w:p>
    <w:p w14:paraId="1A94F782" w14:textId="77777777" w:rsidR="00FE755C" w:rsidRDefault="00FE755C" w:rsidP="00FE755C">
      <w:pPr>
        <w:rPr>
          <w:rFonts w:eastAsia="Times New Roman"/>
          <w:lang w:val="de-DE"/>
        </w:rPr>
      </w:pPr>
    </w:p>
    <w:p w14:paraId="5FE7F8FC" w14:textId="77777777" w:rsidR="00FE755C" w:rsidRDefault="00FE755C" w:rsidP="00FE755C">
      <w:pPr>
        <w:rPr>
          <w:rFonts w:eastAsia="Times New Roman"/>
          <w:lang w:val="de-DE"/>
        </w:rPr>
      </w:pPr>
    </w:p>
    <w:p w14:paraId="6147D5AE" w14:textId="77777777" w:rsidR="00FE755C" w:rsidRDefault="00FE755C" w:rsidP="00FE755C">
      <w:pPr>
        <w:rPr>
          <w:rFonts w:eastAsia="Times New Roman"/>
          <w:lang w:val="de-DE"/>
        </w:rPr>
      </w:pPr>
    </w:p>
    <w:p w14:paraId="1BDD50E6" w14:textId="77777777" w:rsidR="00FE755C" w:rsidRDefault="00FE755C" w:rsidP="00FE755C">
      <w:pPr>
        <w:rPr>
          <w:rFonts w:eastAsia="Times New Roman"/>
          <w:lang w:val="de-DE"/>
        </w:rPr>
      </w:pPr>
    </w:p>
    <w:p w14:paraId="1475557C" w14:textId="77777777" w:rsidR="00FE755C" w:rsidRDefault="00FE755C" w:rsidP="00FE755C">
      <w:pPr>
        <w:rPr>
          <w:rFonts w:eastAsia="Times New Roman"/>
          <w:lang w:val="de-DE"/>
        </w:rPr>
      </w:pPr>
    </w:p>
    <w:p w14:paraId="745D25EC" w14:textId="77777777" w:rsidR="00FE755C" w:rsidRDefault="00FE755C" w:rsidP="00FE755C">
      <w:pPr>
        <w:rPr>
          <w:rFonts w:eastAsia="Times New Roman"/>
          <w:lang w:val="de-DE"/>
        </w:rPr>
      </w:pPr>
    </w:p>
    <w:p w14:paraId="3484D18F" w14:textId="77777777" w:rsidR="00FE755C" w:rsidRDefault="00FE755C" w:rsidP="00FE755C">
      <w:pPr>
        <w:rPr>
          <w:rFonts w:eastAsia="Times New Roman"/>
          <w:lang w:val="de-DE"/>
        </w:rPr>
      </w:pPr>
    </w:p>
    <w:p w14:paraId="66683A7B" w14:textId="77777777" w:rsidR="00FE755C" w:rsidRDefault="00FE755C" w:rsidP="00FE755C">
      <w:pPr>
        <w:rPr>
          <w:rFonts w:eastAsia="Times New Roman"/>
          <w:lang w:val="de-DE"/>
        </w:rPr>
      </w:pPr>
    </w:p>
    <w:p w14:paraId="4798713A" w14:textId="77777777" w:rsidR="00FE755C" w:rsidRDefault="00FE755C" w:rsidP="00FE755C">
      <w:pPr>
        <w:rPr>
          <w:rFonts w:eastAsia="Times New Roman"/>
          <w:lang w:val="de-DE"/>
        </w:rPr>
      </w:pPr>
    </w:p>
    <w:p w14:paraId="3E3C912B" w14:textId="77777777" w:rsidR="00FE755C" w:rsidRDefault="00FE755C" w:rsidP="00FE755C">
      <w:pPr>
        <w:rPr>
          <w:rFonts w:eastAsia="Times New Roman"/>
          <w:lang w:val="de-DE"/>
        </w:rPr>
      </w:pPr>
    </w:p>
    <w:p w14:paraId="3499E2F5" w14:textId="77777777" w:rsidR="00FE755C" w:rsidRDefault="00FE755C" w:rsidP="00FE755C">
      <w:pPr>
        <w:rPr>
          <w:rFonts w:eastAsia="Times New Roman"/>
          <w:lang w:val="de-DE"/>
        </w:rPr>
      </w:pPr>
    </w:p>
    <w:p w14:paraId="0EA49DA9" w14:textId="77777777" w:rsidR="00FE755C" w:rsidRDefault="00FE755C" w:rsidP="00FE755C">
      <w:pPr>
        <w:rPr>
          <w:rFonts w:eastAsia="Times New Roman"/>
          <w:lang w:val="de-DE"/>
        </w:rPr>
      </w:pPr>
    </w:p>
    <w:p w14:paraId="5C4108E7" w14:textId="77777777" w:rsidR="00FE755C" w:rsidRDefault="00FE755C" w:rsidP="00FE755C">
      <w:pPr>
        <w:rPr>
          <w:rFonts w:eastAsia="Times New Roman"/>
          <w:lang w:val="de-DE"/>
        </w:rPr>
      </w:pPr>
    </w:p>
    <w:p w14:paraId="45FF5BB6" w14:textId="77777777" w:rsidR="00FE755C" w:rsidRDefault="00FE755C" w:rsidP="00FE755C">
      <w:pPr>
        <w:rPr>
          <w:rFonts w:eastAsia="Times New Roman"/>
          <w:lang w:val="de-DE"/>
        </w:rPr>
      </w:pPr>
    </w:p>
    <w:p w14:paraId="706E2E21" w14:textId="77777777" w:rsidR="00FE755C" w:rsidRDefault="00FE755C" w:rsidP="00FE755C">
      <w:pPr>
        <w:rPr>
          <w:rFonts w:eastAsia="Times New Roman"/>
          <w:lang w:val="de-DE"/>
        </w:rPr>
      </w:pPr>
    </w:p>
    <w:p w14:paraId="4DECA019" w14:textId="77777777" w:rsidR="00FE755C" w:rsidRDefault="00FE755C" w:rsidP="00FE755C">
      <w:pPr>
        <w:rPr>
          <w:rFonts w:eastAsia="Times New Roman"/>
          <w:lang w:val="de-DE"/>
        </w:rPr>
      </w:pPr>
    </w:p>
    <w:p w14:paraId="09C6BF85" w14:textId="77777777" w:rsidR="00FE755C" w:rsidRDefault="00FE755C" w:rsidP="00FE755C">
      <w:pPr>
        <w:rPr>
          <w:rFonts w:eastAsia="Times New Roman"/>
          <w:lang w:val="de-DE"/>
        </w:rPr>
      </w:pPr>
    </w:p>
    <w:p w14:paraId="28ADFC07" w14:textId="77777777" w:rsidR="00FE755C" w:rsidRDefault="00FE755C" w:rsidP="00FE755C">
      <w:pPr>
        <w:rPr>
          <w:rFonts w:eastAsia="Times New Roman"/>
          <w:lang w:val="de-DE"/>
        </w:rPr>
      </w:pPr>
    </w:p>
    <w:p w14:paraId="35AA608D" w14:textId="77777777" w:rsidR="00FE755C" w:rsidRDefault="00FE755C" w:rsidP="00FE755C">
      <w:pPr>
        <w:rPr>
          <w:rFonts w:eastAsia="Times New Roman"/>
          <w:lang w:val="de-DE"/>
        </w:rPr>
      </w:pPr>
    </w:p>
    <w:p w14:paraId="6446CA0D" w14:textId="77777777" w:rsidR="00FE755C" w:rsidRDefault="00FE755C" w:rsidP="00FE755C">
      <w:pPr>
        <w:rPr>
          <w:rFonts w:eastAsia="Times New Roman"/>
          <w:lang w:val="de-DE"/>
        </w:rPr>
      </w:pPr>
    </w:p>
    <w:p w14:paraId="0AC243D8" w14:textId="77777777" w:rsidR="00FE755C" w:rsidRDefault="00FE755C" w:rsidP="00FE755C">
      <w:pPr>
        <w:rPr>
          <w:rFonts w:eastAsia="Times New Roman"/>
          <w:lang w:val="de-DE"/>
        </w:rPr>
      </w:pPr>
    </w:p>
    <w:p w14:paraId="59B17741" w14:textId="77777777" w:rsidR="00FE755C" w:rsidRDefault="00FE755C" w:rsidP="00FE755C">
      <w:pPr>
        <w:rPr>
          <w:rFonts w:eastAsia="Times New Roman"/>
          <w:lang w:val="de-DE"/>
        </w:rPr>
      </w:pPr>
    </w:p>
    <w:p w14:paraId="0838E4E3" w14:textId="77777777" w:rsidR="00FE755C" w:rsidRDefault="00FE755C" w:rsidP="00FE755C">
      <w:pPr>
        <w:rPr>
          <w:rFonts w:eastAsia="Times New Roman"/>
          <w:lang w:val="de-DE"/>
        </w:rPr>
      </w:pPr>
    </w:p>
    <w:p w14:paraId="09B19E00" w14:textId="77777777" w:rsidR="00FE755C" w:rsidRDefault="00FE755C" w:rsidP="00FE755C">
      <w:pPr>
        <w:rPr>
          <w:rFonts w:eastAsia="Times New Roman"/>
          <w:lang w:val="de-DE"/>
        </w:rPr>
      </w:pPr>
    </w:p>
    <w:p w14:paraId="7E072F0D" w14:textId="77777777" w:rsidR="00FE755C" w:rsidRDefault="00FE755C" w:rsidP="00FE755C">
      <w:pPr>
        <w:rPr>
          <w:rFonts w:eastAsia="Times New Roman"/>
          <w:lang w:val="de-DE"/>
        </w:rPr>
      </w:pPr>
    </w:p>
    <w:p w14:paraId="74A509BE" w14:textId="77777777" w:rsidR="00FE755C" w:rsidRDefault="00FE755C" w:rsidP="00FE755C">
      <w:pPr>
        <w:rPr>
          <w:rFonts w:eastAsia="Times New Roman"/>
          <w:lang w:val="de-DE"/>
        </w:rPr>
      </w:pPr>
    </w:p>
    <w:p w14:paraId="7A73C052" w14:textId="77777777" w:rsidR="00FE755C" w:rsidRDefault="00FE755C" w:rsidP="00FE755C">
      <w:pPr>
        <w:rPr>
          <w:rFonts w:eastAsia="Times New Roman"/>
          <w:lang w:val="de-DE"/>
        </w:rPr>
      </w:pPr>
    </w:p>
    <w:p w14:paraId="45A60532" w14:textId="77777777" w:rsidR="00FE755C" w:rsidRDefault="00FE755C" w:rsidP="00FE755C">
      <w:pPr>
        <w:rPr>
          <w:rFonts w:eastAsia="Times New Roman"/>
          <w:lang w:val="de-DE"/>
        </w:rPr>
      </w:pPr>
    </w:p>
    <w:p w14:paraId="0D222F4D" w14:textId="77777777" w:rsidR="00FE755C" w:rsidRDefault="00FE755C" w:rsidP="00FE755C">
      <w:pPr>
        <w:rPr>
          <w:rFonts w:eastAsia="Times New Roman"/>
          <w:lang w:val="de-DE"/>
        </w:rPr>
      </w:pPr>
    </w:p>
    <w:p w14:paraId="737D522B" w14:textId="77777777" w:rsidR="006615EE" w:rsidRDefault="006615EE" w:rsidP="004F6805">
      <w:pPr>
        <w:pStyle w:val="Heading3"/>
        <w:jc w:val="center"/>
        <w:rPr>
          <w:rFonts w:eastAsia="Times New Roman"/>
          <w:b/>
          <w:color w:val="0070C0"/>
          <w:sz w:val="28"/>
          <w:szCs w:val="28"/>
          <w:lang w:val="de-DE"/>
        </w:rPr>
      </w:pPr>
    </w:p>
    <w:p w14:paraId="29C63A7A" w14:textId="77777777" w:rsidR="006615EE" w:rsidRDefault="006615EE" w:rsidP="004F6805">
      <w:pPr>
        <w:pStyle w:val="Heading3"/>
        <w:jc w:val="center"/>
        <w:rPr>
          <w:rFonts w:eastAsia="Times New Roman"/>
          <w:b/>
          <w:color w:val="0070C0"/>
          <w:sz w:val="28"/>
          <w:szCs w:val="28"/>
          <w:lang w:val="de-DE"/>
        </w:rPr>
      </w:pPr>
    </w:p>
    <w:p w14:paraId="34BE21BA" w14:textId="77777777" w:rsidR="006615EE" w:rsidRDefault="006615EE" w:rsidP="004F6805">
      <w:pPr>
        <w:pStyle w:val="Heading3"/>
        <w:jc w:val="center"/>
        <w:rPr>
          <w:rFonts w:eastAsia="Times New Roman"/>
          <w:b/>
          <w:color w:val="0070C0"/>
          <w:sz w:val="28"/>
          <w:szCs w:val="28"/>
          <w:lang w:val="de-DE"/>
        </w:rPr>
      </w:pPr>
    </w:p>
    <w:p w14:paraId="7D20BA61" w14:textId="77777777" w:rsidR="00FE755C" w:rsidRPr="004F6805" w:rsidRDefault="00FE755C" w:rsidP="004F6805">
      <w:pPr>
        <w:pStyle w:val="Heading3"/>
        <w:jc w:val="center"/>
        <w:rPr>
          <w:rFonts w:eastAsia="Times New Roman"/>
          <w:b/>
          <w:color w:val="0070C0"/>
          <w:sz w:val="28"/>
          <w:szCs w:val="28"/>
          <w:lang w:val="de-DE"/>
        </w:rPr>
      </w:pPr>
      <w:r w:rsidRPr="004F6805">
        <w:rPr>
          <w:rFonts w:eastAsia="Times New Roman"/>
          <w:b/>
          <w:color w:val="0070C0"/>
          <w:sz w:val="28"/>
          <w:szCs w:val="28"/>
          <w:lang w:val="de-DE"/>
        </w:rPr>
        <w:t>DEUTSCHE PHILOLOGIE: THEORIE-ANWENDUNGEN</w:t>
      </w:r>
    </w:p>
    <w:p w14:paraId="6B9B04F6" w14:textId="77777777" w:rsidR="004F6805" w:rsidRPr="004F6805" w:rsidRDefault="004F6805" w:rsidP="004F6805">
      <w:pPr>
        <w:pStyle w:val="Heading3"/>
        <w:jc w:val="center"/>
        <w:rPr>
          <w:rFonts w:eastAsia="Times New Roman"/>
          <w:b/>
          <w:color w:val="0070C0"/>
          <w:sz w:val="28"/>
          <w:szCs w:val="28"/>
          <w:lang w:val="de-DE"/>
        </w:rPr>
      </w:pPr>
    </w:p>
    <w:p w14:paraId="351A3699" w14:textId="77777777" w:rsidR="00FE755C" w:rsidRPr="004F6805" w:rsidRDefault="00FE755C" w:rsidP="004F6805">
      <w:pPr>
        <w:pStyle w:val="Heading3"/>
        <w:jc w:val="center"/>
        <w:rPr>
          <w:rFonts w:eastAsia="Times New Roman"/>
          <w:b/>
          <w:color w:val="0070C0"/>
          <w:sz w:val="28"/>
          <w:szCs w:val="28"/>
          <w:lang w:val="de-DE"/>
        </w:rPr>
      </w:pPr>
      <w:r w:rsidRPr="004F6805">
        <w:rPr>
          <w:rFonts w:eastAsia="Times New Roman"/>
          <w:b/>
          <w:color w:val="0070C0"/>
          <w:sz w:val="28"/>
          <w:szCs w:val="28"/>
          <w:lang w:val="de-DE"/>
        </w:rPr>
        <w:t>2. SCHWERPUNKT: SCHNITTSTELLEN VON LINGUISTIK UND DIDAKTIK</w:t>
      </w:r>
    </w:p>
    <w:p w14:paraId="49AD4E58" w14:textId="77777777" w:rsidR="00FE755C" w:rsidRPr="00FE755C" w:rsidRDefault="00FE755C" w:rsidP="004F6805">
      <w:pPr>
        <w:rPr>
          <w:rFonts w:eastAsia="Times New Roman"/>
          <w:lang w:val="de-DE"/>
        </w:rPr>
      </w:pPr>
    </w:p>
    <w:p w14:paraId="18A359BE" w14:textId="77777777" w:rsidR="00FE755C" w:rsidRPr="00FE755C" w:rsidRDefault="00FE755C" w:rsidP="004F6805">
      <w:pPr>
        <w:rPr>
          <w:rFonts w:eastAsia="Times New Roman"/>
          <w:lang w:val="de-DE"/>
        </w:rPr>
      </w:pPr>
    </w:p>
    <w:p w14:paraId="4DB68459" w14:textId="77777777" w:rsidR="00FE755C" w:rsidRPr="00FE755C" w:rsidRDefault="00FE755C" w:rsidP="004F6805">
      <w:pPr>
        <w:rPr>
          <w:rFonts w:eastAsia="Times New Roman"/>
          <w:lang w:val="de-DE"/>
        </w:rPr>
      </w:pPr>
    </w:p>
    <w:p w14:paraId="6E001841" w14:textId="77777777" w:rsidR="00FE755C" w:rsidRPr="00FE755C" w:rsidRDefault="00FE755C" w:rsidP="004F6805">
      <w:pPr>
        <w:rPr>
          <w:rFonts w:eastAsia="Times New Roman"/>
          <w:lang w:val="de-DE"/>
        </w:rPr>
      </w:pPr>
    </w:p>
    <w:p w14:paraId="14AF7239" w14:textId="77777777" w:rsidR="00FE755C" w:rsidRPr="00FE755C" w:rsidRDefault="00FE755C" w:rsidP="004F6805">
      <w:pPr>
        <w:rPr>
          <w:rFonts w:eastAsia="Times New Roman"/>
          <w:lang w:val="de-DE"/>
        </w:rPr>
      </w:pPr>
    </w:p>
    <w:p w14:paraId="29BDAAE2" w14:textId="77777777" w:rsidR="00FE755C" w:rsidRPr="00FE755C" w:rsidRDefault="00FE755C" w:rsidP="004F6805">
      <w:pPr>
        <w:rPr>
          <w:rFonts w:eastAsia="Times New Roman"/>
          <w:lang w:val="de-DE"/>
        </w:rPr>
      </w:pPr>
    </w:p>
    <w:p w14:paraId="6C516017" w14:textId="77777777" w:rsidR="00FE755C" w:rsidRPr="00FE755C" w:rsidRDefault="00FE755C" w:rsidP="004F6805">
      <w:pPr>
        <w:rPr>
          <w:rFonts w:eastAsia="Times New Roman"/>
          <w:lang w:val="de-DE"/>
        </w:rPr>
      </w:pPr>
    </w:p>
    <w:p w14:paraId="08E030D8" w14:textId="77777777" w:rsidR="00FE755C" w:rsidRPr="00FE755C" w:rsidRDefault="00FE755C" w:rsidP="004F6805">
      <w:pPr>
        <w:rPr>
          <w:rFonts w:eastAsia="Times New Roman"/>
          <w:lang w:val="de-DE"/>
        </w:rPr>
      </w:pPr>
    </w:p>
    <w:p w14:paraId="1BBE83E5" w14:textId="77777777" w:rsidR="00FE755C" w:rsidRPr="00FE755C" w:rsidRDefault="00FE755C" w:rsidP="00C67B56">
      <w:pPr>
        <w:pStyle w:val="Heading3"/>
        <w:rPr>
          <w:rFonts w:eastAsia="Times New Roman" w:cs="Times New Roman"/>
          <w:b/>
          <w:color w:val="0070C0"/>
          <w:lang w:val="de-DE"/>
        </w:rPr>
      </w:pPr>
    </w:p>
    <w:p w14:paraId="76D6AF38" w14:textId="77777777" w:rsidR="00FE755C" w:rsidRPr="00FE755C" w:rsidRDefault="00FE755C" w:rsidP="00C67B56">
      <w:pPr>
        <w:pStyle w:val="Heading3"/>
        <w:rPr>
          <w:rFonts w:eastAsia="Times New Roman" w:cs="Times New Roman"/>
          <w:b/>
          <w:color w:val="0070C0"/>
          <w:lang w:val="de-DE"/>
        </w:rPr>
      </w:pPr>
    </w:p>
    <w:p w14:paraId="250CFF0A" w14:textId="77777777" w:rsidR="00FE755C" w:rsidRPr="00FE755C" w:rsidRDefault="00FE755C" w:rsidP="004F6805">
      <w:pPr>
        <w:rPr>
          <w:rFonts w:eastAsia="Times New Roman"/>
          <w:lang w:val="de-DE"/>
        </w:rPr>
      </w:pPr>
    </w:p>
    <w:p w14:paraId="7EA0FAAC" w14:textId="77777777" w:rsidR="00FE755C" w:rsidRPr="00FE755C" w:rsidRDefault="00FE755C" w:rsidP="004F6805">
      <w:pPr>
        <w:rPr>
          <w:rFonts w:eastAsia="Times New Roman"/>
          <w:lang w:val="de-DE"/>
        </w:rPr>
      </w:pPr>
    </w:p>
    <w:p w14:paraId="00BD82BD" w14:textId="77777777" w:rsidR="00FE755C" w:rsidRPr="00FE755C" w:rsidRDefault="00FE755C" w:rsidP="004F6805">
      <w:pPr>
        <w:rPr>
          <w:rFonts w:eastAsia="Times New Roman"/>
          <w:lang w:val="de-DE"/>
        </w:rPr>
      </w:pPr>
    </w:p>
    <w:p w14:paraId="014D2FA8" w14:textId="77777777" w:rsidR="00FE755C" w:rsidRPr="00FE755C" w:rsidRDefault="00FE755C" w:rsidP="004F6805">
      <w:pPr>
        <w:rPr>
          <w:rFonts w:eastAsia="Times New Roman"/>
          <w:lang w:val="de-DE"/>
        </w:rPr>
      </w:pPr>
    </w:p>
    <w:p w14:paraId="0929ECD8" w14:textId="77777777" w:rsidR="00FE755C" w:rsidRPr="00FE755C" w:rsidRDefault="00FE755C" w:rsidP="004F6805">
      <w:pPr>
        <w:rPr>
          <w:rFonts w:eastAsia="Times New Roman"/>
          <w:lang w:val="de-DE"/>
        </w:rPr>
      </w:pPr>
    </w:p>
    <w:p w14:paraId="286FCAE9" w14:textId="77777777" w:rsidR="00FE755C" w:rsidRPr="00FE755C" w:rsidRDefault="00FE755C" w:rsidP="004F6805">
      <w:pPr>
        <w:rPr>
          <w:rFonts w:eastAsia="Times New Roman"/>
          <w:lang w:val="de-DE"/>
        </w:rPr>
      </w:pPr>
    </w:p>
    <w:p w14:paraId="63C80CD4" w14:textId="77777777" w:rsidR="00FE755C" w:rsidRPr="00FE755C" w:rsidRDefault="00FE755C" w:rsidP="004F6805">
      <w:pPr>
        <w:rPr>
          <w:rFonts w:eastAsia="Times New Roman"/>
          <w:lang w:val="de-DE"/>
        </w:rPr>
      </w:pPr>
    </w:p>
    <w:p w14:paraId="0CA10CFE" w14:textId="77777777" w:rsidR="00FE755C" w:rsidRPr="00FE755C" w:rsidRDefault="00FE755C" w:rsidP="004F6805">
      <w:pPr>
        <w:rPr>
          <w:rFonts w:eastAsia="Times New Roman"/>
          <w:lang w:val="de-DE"/>
        </w:rPr>
      </w:pPr>
    </w:p>
    <w:p w14:paraId="197C15F0" w14:textId="77777777" w:rsidR="00FE755C" w:rsidRPr="00FE755C" w:rsidRDefault="00FE755C" w:rsidP="004F6805">
      <w:pPr>
        <w:rPr>
          <w:rFonts w:eastAsia="Times New Roman"/>
          <w:lang w:val="de-DE"/>
        </w:rPr>
      </w:pPr>
    </w:p>
    <w:p w14:paraId="48624B5D" w14:textId="77777777" w:rsidR="00FE755C" w:rsidRPr="00FE755C" w:rsidRDefault="00FE755C" w:rsidP="004F6805">
      <w:pPr>
        <w:rPr>
          <w:rFonts w:eastAsia="Times New Roman"/>
          <w:lang w:val="de-DE"/>
        </w:rPr>
      </w:pPr>
    </w:p>
    <w:p w14:paraId="7DF20AF2" w14:textId="77777777" w:rsidR="00FE755C" w:rsidRPr="00FE755C" w:rsidRDefault="00FE755C" w:rsidP="004F6805">
      <w:pPr>
        <w:rPr>
          <w:rFonts w:eastAsia="Times New Roman"/>
          <w:lang w:val="de-DE"/>
        </w:rPr>
      </w:pPr>
    </w:p>
    <w:p w14:paraId="499ACFCA" w14:textId="77777777" w:rsidR="00FE755C" w:rsidRPr="00FE755C" w:rsidRDefault="00FE755C" w:rsidP="004F6805">
      <w:pPr>
        <w:rPr>
          <w:rFonts w:eastAsia="Times New Roman"/>
          <w:lang w:val="de-DE"/>
        </w:rPr>
      </w:pPr>
    </w:p>
    <w:p w14:paraId="5322452F" w14:textId="77777777" w:rsidR="00FE755C" w:rsidRPr="00FE755C" w:rsidRDefault="00FE755C" w:rsidP="004F6805">
      <w:pPr>
        <w:rPr>
          <w:rFonts w:eastAsia="Times New Roman"/>
          <w:lang w:val="de-DE"/>
        </w:rPr>
      </w:pPr>
    </w:p>
    <w:p w14:paraId="64C4FCE1" w14:textId="77777777" w:rsidR="00FE755C" w:rsidRPr="00FE755C" w:rsidRDefault="00FE755C" w:rsidP="004F6805">
      <w:pPr>
        <w:rPr>
          <w:rFonts w:eastAsia="Times New Roman"/>
          <w:lang w:val="de-DE"/>
        </w:rPr>
      </w:pPr>
    </w:p>
    <w:p w14:paraId="742637A6" w14:textId="77777777" w:rsidR="00FE755C" w:rsidRPr="00FE755C" w:rsidRDefault="00FE755C" w:rsidP="004F6805">
      <w:pPr>
        <w:rPr>
          <w:rFonts w:eastAsia="Times New Roman"/>
          <w:lang w:val="de-DE"/>
        </w:rPr>
      </w:pPr>
    </w:p>
    <w:p w14:paraId="7931DB6E" w14:textId="77777777" w:rsidR="00FE755C" w:rsidRPr="00FE755C" w:rsidRDefault="00FE755C" w:rsidP="004F6805">
      <w:pPr>
        <w:rPr>
          <w:rFonts w:eastAsia="Times New Roman"/>
          <w:lang w:val="de-DE"/>
        </w:rPr>
      </w:pPr>
    </w:p>
    <w:p w14:paraId="08BBFC2E" w14:textId="77777777" w:rsidR="00FE755C" w:rsidRPr="00FE755C" w:rsidRDefault="00FE755C" w:rsidP="00BD4C8C">
      <w:pPr>
        <w:rPr>
          <w:rFonts w:eastAsia="Times New Roman"/>
          <w:lang w:val="de-DE"/>
        </w:rPr>
      </w:pPr>
    </w:p>
    <w:p w14:paraId="2EC635DF" w14:textId="77777777" w:rsidR="00FE755C" w:rsidRPr="00FE755C" w:rsidRDefault="00FE755C" w:rsidP="00C67B56">
      <w:pPr>
        <w:pStyle w:val="Heading3"/>
        <w:rPr>
          <w:rFonts w:eastAsia="Times New Roman" w:cs="Times New Roman"/>
          <w:b/>
          <w:color w:val="0070C0"/>
          <w:lang w:val="de-DE"/>
        </w:rPr>
      </w:pPr>
    </w:p>
    <w:p w14:paraId="050D7898" w14:textId="77777777" w:rsidR="00FE755C" w:rsidRPr="00FE755C" w:rsidRDefault="00FE755C" w:rsidP="00BD4C8C">
      <w:pPr>
        <w:rPr>
          <w:rFonts w:eastAsia="Times New Roman"/>
          <w:lang w:val="de-DE"/>
        </w:rPr>
      </w:pPr>
    </w:p>
    <w:p w14:paraId="70D804C1" w14:textId="77777777" w:rsidR="00FE755C" w:rsidRPr="00FE755C" w:rsidRDefault="00FE755C" w:rsidP="00BD4C8C">
      <w:pPr>
        <w:rPr>
          <w:rFonts w:eastAsia="Times New Roman"/>
          <w:lang w:val="de-DE"/>
        </w:rPr>
      </w:pPr>
    </w:p>
    <w:p w14:paraId="2A3B6064" w14:textId="77777777" w:rsidR="00FE755C" w:rsidRPr="00FE755C" w:rsidRDefault="00FE755C" w:rsidP="00BD4C8C">
      <w:pPr>
        <w:rPr>
          <w:rFonts w:eastAsia="Times New Roman"/>
          <w:lang w:val="de-DE"/>
        </w:rPr>
      </w:pPr>
    </w:p>
    <w:p w14:paraId="42EDB4F8" w14:textId="77777777" w:rsidR="00FE755C" w:rsidRPr="00FE755C" w:rsidRDefault="00FE755C" w:rsidP="00BD4C8C">
      <w:pPr>
        <w:rPr>
          <w:rFonts w:eastAsia="Times New Roman"/>
          <w:lang w:val="de-DE"/>
        </w:rPr>
      </w:pPr>
    </w:p>
    <w:p w14:paraId="3444635D" w14:textId="77777777" w:rsidR="00FE755C" w:rsidRPr="00FE755C" w:rsidRDefault="00FE755C" w:rsidP="00C67B56">
      <w:pPr>
        <w:pStyle w:val="Heading3"/>
        <w:rPr>
          <w:rFonts w:eastAsia="Times New Roman" w:cs="Times New Roman"/>
          <w:b/>
          <w:color w:val="0070C0"/>
          <w:lang w:val="de-DE"/>
        </w:rPr>
      </w:pPr>
    </w:p>
    <w:p w14:paraId="3EA4B563" w14:textId="77777777" w:rsidR="00FE755C" w:rsidRPr="00FE755C" w:rsidRDefault="00FE755C" w:rsidP="00BD4C8C">
      <w:pPr>
        <w:rPr>
          <w:rFonts w:eastAsia="Times New Roman"/>
          <w:lang w:val="de-DE"/>
        </w:rPr>
      </w:pPr>
    </w:p>
    <w:p w14:paraId="4FCF5F32" w14:textId="77777777" w:rsidR="00FE755C" w:rsidRPr="00FE755C" w:rsidRDefault="00FE755C" w:rsidP="00C67B56">
      <w:pPr>
        <w:pStyle w:val="Heading3"/>
        <w:rPr>
          <w:rFonts w:eastAsia="Times New Roman" w:cs="Times New Roman"/>
          <w:b/>
          <w:color w:val="0070C0"/>
          <w:lang w:val="de-DE"/>
        </w:rPr>
      </w:pPr>
    </w:p>
    <w:p w14:paraId="6183DEE6" w14:textId="77777777" w:rsidR="00FE755C" w:rsidRPr="00FE755C" w:rsidRDefault="00FE755C" w:rsidP="00C67B56">
      <w:pPr>
        <w:pStyle w:val="Heading3"/>
        <w:rPr>
          <w:rFonts w:eastAsia="Times New Roman" w:cs="Times New Roman"/>
          <w:b/>
          <w:color w:val="0070C0"/>
          <w:lang w:val="de-DE"/>
        </w:rPr>
      </w:pPr>
    </w:p>
    <w:p w14:paraId="1B0B0050" w14:textId="77777777" w:rsidR="00FE755C" w:rsidRPr="00FE755C" w:rsidRDefault="00FE755C" w:rsidP="004F6805">
      <w:pPr>
        <w:rPr>
          <w:rFonts w:eastAsia="Times New Roman"/>
          <w:lang w:val="de-DE"/>
        </w:rPr>
      </w:pPr>
    </w:p>
    <w:p w14:paraId="1017BFFA" w14:textId="77777777" w:rsidR="00FE755C" w:rsidRDefault="00FE755C" w:rsidP="00BD4C8C">
      <w:pPr>
        <w:rPr>
          <w:rFonts w:eastAsia="Times New Roman"/>
          <w:lang w:val="de-DE"/>
        </w:rPr>
      </w:pPr>
    </w:p>
    <w:p w14:paraId="7A2C9529" w14:textId="77777777" w:rsidR="001E6EC3" w:rsidRDefault="001E6EC3" w:rsidP="001E6EC3">
      <w:pPr>
        <w:rPr>
          <w:lang w:val="de-DE"/>
        </w:rPr>
      </w:pPr>
    </w:p>
    <w:p w14:paraId="1B6340B4" w14:textId="77777777" w:rsidR="001E6EC3" w:rsidRPr="001E6EC3" w:rsidRDefault="001E6EC3" w:rsidP="001E6EC3">
      <w:pPr>
        <w:rPr>
          <w:lang w:val="de-DE"/>
        </w:rPr>
      </w:pPr>
    </w:p>
    <w:p w14:paraId="49B60824" w14:textId="77777777" w:rsidR="00FE755C" w:rsidRPr="00FE755C" w:rsidRDefault="00FE755C" w:rsidP="00C67B56">
      <w:pPr>
        <w:pStyle w:val="Heading3"/>
        <w:rPr>
          <w:rFonts w:eastAsia="Times New Roman" w:cs="Times New Roman"/>
          <w:b/>
          <w:color w:val="0070C0"/>
          <w:lang w:val="de-DE"/>
        </w:rPr>
      </w:pPr>
    </w:p>
    <w:p w14:paraId="6763233E" w14:textId="77777777" w:rsidR="004F6805" w:rsidRDefault="004F6805" w:rsidP="004F6805">
      <w:pPr>
        <w:pStyle w:val="Heading3"/>
        <w:rPr>
          <w:b/>
          <w:color w:val="0070C0"/>
          <w:sz w:val="28"/>
          <w:szCs w:val="28"/>
          <w:lang w:val="de-DE"/>
        </w:rPr>
      </w:pPr>
    </w:p>
    <w:p w14:paraId="614BFD61" w14:textId="77777777" w:rsidR="001E6EC3" w:rsidRDefault="001E6EC3" w:rsidP="001E6EC3">
      <w:pPr>
        <w:rPr>
          <w:lang w:val="de-DE"/>
        </w:rPr>
      </w:pPr>
    </w:p>
    <w:p w14:paraId="3B4455BE" w14:textId="77777777" w:rsidR="004F6805" w:rsidRPr="00777A2B" w:rsidRDefault="00951999" w:rsidP="004F6805">
      <w:pPr>
        <w:pStyle w:val="Heading3"/>
        <w:rPr>
          <w:b/>
          <w:color w:val="0070C0"/>
          <w:sz w:val="28"/>
          <w:szCs w:val="28"/>
          <w:lang w:val="de-DE"/>
        </w:rPr>
      </w:pPr>
      <w:r>
        <w:rPr>
          <w:rFonts w:eastAsia="Times New Roman"/>
          <w:noProof/>
        </w:rPr>
        <w:lastRenderedPageBreak/>
        <mc:AlternateContent>
          <mc:Choice Requires="wps">
            <w:drawing>
              <wp:anchor distT="0" distB="0" distL="114300" distR="114300" simplePos="0" relativeHeight="251662336" behindDoc="0" locked="0" layoutInCell="1" allowOverlap="1" wp14:anchorId="101A18B6" wp14:editId="5432AFF2">
                <wp:simplePos x="0" y="0"/>
                <wp:positionH relativeFrom="column">
                  <wp:posOffset>-57150</wp:posOffset>
                </wp:positionH>
                <wp:positionV relativeFrom="paragraph">
                  <wp:posOffset>257175</wp:posOffset>
                </wp:positionV>
                <wp:extent cx="5448300" cy="9525"/>
                <wp:effectExtent l="19050" t="19050" r="19050" b="28575"/>
                <wp:wrapNone/>
                <wp:docPr id="6" name="Straight Connector 6"/>
                <wp:cNvGraphicFramePr/>
                <a:graphic xmlns:a="http://schemas.openxmlformats.org/drawingml/2006/main">
                  <a:graphicData uri="http://schemas.microsoft.com/office/word/2010/wordprocessingShape">
                    <wps:wsp>
                      <wps:cNvCnPr/>
                      <wps:spPr>
                        <a:xfrm>
                          <a:off x="0" y="0"/>
                          <a:ext cx="5448300" cy="9525"/>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7DE05D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20.25pt" to="4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" strokecolor="#dbe5f1 [660]" strokeweight="3pt"/>
            </w:pict>
          </mc:Fallback>
        </mc:AlternateContent>
      </w:r>
      <w:r w:rsidR="004F6805">
        <w:rPr>
          <w:b/>
          <w:color w:val="0070C0"/>
          <w:sz w:val="28"/>
          <w:szCs w:val="28"/>
          <w:lang w:val="de-DE"/>
        </w:rPr>
        <w:t>1</w:t>
      </w:r>
      <w:r w:rsidR="004F6805" w:rsidRPr="00777A2B">
        <w:rPr>
          <w:b/>
          <w:color w:val="0070C0"/>
          <w:sz w:val="28"/>
          <w:szCs w:val="28"/>
          <w:lang w:val="de-DE"/>
        </w:rPr>
        <w:t>.   Semester</w:t>
      </w:r>
    </w:p>
    <w:p w14:paraId="479A3C41" w14:textId="77777777" w:rsidR="00FE755C" w:rsidRPr="00FE755C" w:rsidRDefault="00FE755C" w:rsidP="004F6805">
      <w:pPr>
        <w:rPr>
          <w:rFonts w:eastAsia="Times New Roman"/>
          <w:lang w:val="de-DE"/>
        </w:rPr>
      </w:pPr>
    </w:p>
    <w:p w14:paraId="0306687A" w14:textId="77777777" w:rsidR="00FE755C" w:rsidRPr="00FE755C" w:rsidRDefault="00FE755C" w:rsidP="004F6805">
      <w:pPr>
        <w:rPr>
          <w:rFonts w:eastAsia="Times New Roman"/>
          <w:lang w:val="de-DE"/>
        </w:rPr>
      </w:pPr>
    </w:p>
    <w:p w14:paraId="27E2C226" w14:textId="77777777" w:rsidR="00C67B56" w:rsidRPr="004F6805" w:rsidRDefault="00C67B56" w:rsidP="00C67B56">
      <w:pPr>
        <w:pStyle w:val="Heading3"/>
        <w:rPr>
          <w:b/>
          <w:color w:val="548DD4" w:themeColor="text2" w:themeTint="99"/>
          <w:lang w:val="de-DE"/>
        </w:rPr>
      </w:pPr>
      <w:r w:rsidRPr="004F6805">
        <w:rPr>
          <w:rFonts w:eastAsia="Times New Roman" w:cs="Times New Roman"/>
          <w:b/>
          <w:color w:val="548DD4" w:themeColor="text2" w:themeTint="99"/>
        </w:rPr>
        <w:t>Γ</w:t>
      </w:r>
      <w:bookmarkEnd w:id="5"/>
      <w:r w:rsidRPr="004F6805">
        <w:rPr>
          <w:rFonts w:eastAsia="Times New Roman"/>
          <w:b/>
          <w:color w:val="548DD4" w:themeColor="text2" w:themeTint="99"/>
          <w:lang w:val="de-DE"/>
        </w:rPr>
        <w:t xml:space="preserve"> 011: Pragmatik und Fremdsprachenunterricht</w:t>
      </w:r>
    </w:p>
    <w:p w14:paraId="413EFDA1" w14:textId="77777777" w:rsidR="00C67B56" w:rsidRPr="00D500F7" w:rsidRDefault="00C67B56" w:rsidP="00C67B56">
      <w:pPr>
        <w:shd w:val="clear" w:color="auto" w:fill="FFFFFF"/>
        <w:spacing w:line="276" w:lineRule="auto"/>
        <w:ind w:left="24"/>
        <w:rPr>
          <w:rFonts w:asciiTheme="minorHAnsi" w:hAnsiTheme="minorHAnsi" w:cstheme="minorHAnsi"/>
          <w:i/>
          <w:iCs/>
          <w:sz w:val="22"/>
          <w:szCs w:val="22"/>
          <w:lang w:val="de-DE"/>
        </w:rPr>
      </w:pPr>
      <w:r w:rsidRPr="00D500F7">
        <w:rPr>
          <w:rFonts w:asciiTheme="minorHAnsi" w:hAnsiTheme="minorHAnsi" w:cstheme="minorHAnsi"/>
          <w:sz w:val="22"/>
          <w:szCs w:val="22"/>
          <w:lang w:val="de-DE"/>
        </w:rPr>
        <w:t xml:space="preserve">Lehrkraft: </w:t>
      </w:r>
      <w:r w:rsidRPr="00D500F7">
        <w:rPr>
          <w:rFonts w:asciiTheme="minorHAnsi" w:hAnsiTheme="minorHAnsi" w:cstheme="minorHAnsi"/>
          <w:i/>
          <w:iCs/>
          <w:sz w:val="22"/>
          <w:szCs w:val="22"/>
          <w:lang w:val="de-DE"/>
        </w:rPr>
        <w:t>Friederiki Batsalia</w:t>
      </w:r>
    </w:p>
    <w:p w14:paraId="2894E175" w14:textId="77777777" w:rsidR="00C67B56" w:rsidRDefault="00C67B56" w:rsidP="00C67B56">
      <w:pPr>
        <w:spacing w:line="276" w:lineRule="auto"/>
        <w:jc w:val="both"/>
        <w:rPr>
          <w:rFonts w:asciiTheme="minorHAnsi" w:hAnsiTheme="minorHAnsi" w:cstheme="minorHAnsi"/>
          <w:sz w:val="22"/>
          <w:szCs w:val="22"/>
          <w:lang w:val="de-DE"/>
        </w:rPr>
      </w:pPr>
    </w:p>
    <w:p w14:paraId="729A026B" w14:textId="77777777" w:rsidR="00C67B56" w:rsidRPr="00D500F7" w:rsidRDefault="00C67B56" w:rsidP="00C67B56">
      <w:pPr>
        <w:spacing w:line="276" w:lineRule="auto"/>
        <w:jc w:val="both"/>
        <w:rPr>
          <w:rFonts w:asciiTheme="minorHAnsi" w:hAnsiTheme="minorHAnsi" w:cstheme="minorHAnsi"/>
          <w:sz w:val="22"/>
          <w:szCs w:val="22"/>
          <w:lang w:val="de-DE"/>
        </w:rPr>
      </w:pPr>
      <w:r w:rsidRPr="00D500F7">
        <w:rPr>
          <w:rFonts w:asciiTheme="minorHAnsi" w:hAnsiTheme="minorHAnsi" w:cstheme="minorHAnsi"/>
          <w:sz w:val="22"/>
          <w:szCs w:val="22"/>
          <w:lang w:val="de-DE"/>
        </w:rPr>
        <w:t>Theoretische Grundlage dieses Seminars sind die verschiedenen sprachwissenschaftlichen, sprachphilosophischen und sozialwissenschaftlichen Ansätze, die die Relation zwischen sprachlichen Ausdrücken und ihren spezifischen Verwendungssituationen untersuchen.</w:t>
      </w:r>
    </w:p>
    <w:p w14:paraId="195BB690" w14:textId="77777777" w:rsidR="00C67B56" w:rsidRPr="00D500F7" w:rsidRDefault="00C67B56" w:rsidP="00C67B56">
      <w:pPr>
        <w:spacing w:line="276" w:lineRule="auto"/>
        <w:jc w:val="both"/>
        <w:rPr>
          <w:rFonts w:asciiTheme="minorHAnsi" w:hAnsiTheme="minorHAnsi" w:cstheme="minorHAnsi"/>
          <w:sz w:val="22"/>
          <w:szCs w:val="22"/>
          <w:lang w:val="de-DE"/>
        </w:rPr>
      </w:pPr>
      <w:r w:rsidRPr="00D500F7">
        <w:rPr>
          <w:rFonts w:asciiTheme="minorHAnsi" w:hAnsiTheme="minorHAnsi" w:cstheme="minorHAnsi"/>
          <w:sz w:val="22"/>
          <w:szCs w:val="22"/>
          <w:lang w:val="de-DE"/>
        </w:rPr>
        <w:t xml:space="preserve">Auf diesen Ansätzen aufbauend, werden konkrete sprachliche Handlungen, so wie diese in DaF-Lehrwerken präsentiert werden, hinsichtlich ihrer Angemessenheit und Adäquatheit bezüglich der pragmatischen Kompetenz der Lerner analysiert.   </w:t>
      </w:r>
    </w:p>
    <w:p w14:paraId="6E77772B" w14:textId="77777777" w:rsidR="00C67B56" w:rsidRPr="00D500F7" w:rsidRDefault="00C67B56" w:rsidP="00C67B56">
      <w:pPr>
        <w:spacing w:line="276" w:lineRule="auto"/>
        <w:jc w:val="both"/>
        <w:rPr>
          <w:rFonts w:asciiTheme="minorHAnsi" w:hAnsiTheme="minorHAnsi" w:cstheme="minorHAnsi"/>
          <w:sz w:val="22"/>
          <w:szCs w:val="22"/>
          <w:lang w:val="de-DE"/>
        </w:rPr>
      </w:pPr>
    </w:p>
    <w:p w14:paraId="7823AA0C" w14:textId="36CD4281" w:rsidR="00C67B56" w:rsidRPr="00D500F7" w:rsidRDefault="00C67B56" w:rsidP="00C67B56">
      <w:pPr>
        <w:spacing w:line="276" w:lineRule="auto"/>
        <w:jc w:val="both"/>
        <w:rPr>
          <w:rFonts w:asciiTheme="minorHAnsi" w:hAnsiTheme="minorHAnsi" w:cstheme="minorHAnsi"/>
          <w:sz w:val="22"/>
          <w:szCs w:val="22"/>
          <w:lang w:val="de-DE"/>
        </w:rPr>
      </w:pPr>
      <w:r w:rsidRPr="00D500F7">
        <w:rPr>
          <w:rFonts w:asciiTheme="minorHAnsi" w:hAnsiTheme="minorHAnsi" w:cstheme="minorHAnsi"/>
          <w:sz w:val="22"/>
          <w:szCs w:val="22"/>
          <w:lang w:val="de-DE"/>
        </w:rPr>
        <w:t>Stud</w:t>
      </w:r>
      <w:r w:rsidR="00BC7DCD">
        <w:rPr>
          <w:rFonts w:asciiTheme="minorHAnsi" w:hAnsiTheme="minorHAnsi" w:cstheme="minorHAnsi"/>
          <w:sz w:val="22"/>
          <w:szCs w:val="22"/>
          <w:lang w:val="de-DE"/>
        </w:rPr>
        <w:t>ierende</w:t>
      </w:r>
      <w:r w:rsidRPr="00D500F7">
        <w:rPr>
          <w:rFonts w:asciiTheme="minorHAnsi" w:hAnsiTheme="minorHAnsi" w:cstheme="minorHAnsi"/>
          <w:sz w:val="22"/>
          <w:szCs w:val="22"/>
          <w:lang w:val="de-DE"/>
        </w:rPr>
        <w:t xml:space="preserve">, die erfolgreich an dieser Lehrveranstaltung teilnehmen, </w:t>
      </w:r>
    </w:p>
    <w:p w14:paraId="0B3F9143" w14:textId="77777777" w:rsidR="00C67B56" w:rsidRPr="00D500F7" w:rsidRDefault="00C67B56" w:rsidP="00951999">
      <w:pPr>
        <w:pStyle w:val="ListParagraph"/>
        <w:widowControl/>
        <w:numPr>
          <w:ilvl w:val="0"/>
          <w:numId w:val="14"/>
        </w:numPr>
        <w:autoSpaceDE/>
        <w:autoSpaceDN/>
        <w:adjustRightInd/>
        <w:spacing w:after="160" w:line="276" w:lineRule="auto"/>
        <w:ind w:left="426" w:hanging="426"/>
        <w:jc w:val="both"/>
        <w:rPr>
          <w:rFonts w:asciiTheme="minorHAnsi" w:hAnsiTheme="minorHAnsi" w:cstheme="minorHAnsi"/>
          <w:sz w:val="22"/>
          <w:szCs w:val="22"/>
          <w:lang w:val="de-DE"/>
        </w:rPr>
      </w:pPr>
      <w:r w:rsidRPr="00D500F7">
        <w:rPr>
          <w:rFonts w:asciiTheme="minorHAnsi" w:hAnsiTheme="minorHAnsi" w:cstheme="minorHAnsi"/>
          <w:sz w:val="22"/>
          <w:szCs w:val="22"/>
          <w:lang w:val="de-DE"/>
        </w:rPr>
        <w:t>reflektieren kritisch über die Grundlagen der Pragmatik,</w:t>
      </w:r>
    </w:p>
    <w:p w14:paraId="20B47768" w14:textId="131D27F1" w:rsidR="00C67B56" w:rsidRPr="00D500F7" w:rsidRDefault="00C67B56" w:rsidP="00951999">
      <w:pPr>
        <w:pStyle w:val="ListParagraph"/>
        <w:widowControl/>
        <w:numPr>
          <w:ilvl w:val="0"/>
          <w:numId w:val="14"/>
        </w:numPr>
        <w:autoSpaceDE/>
        <w:autoSpaceDN/>
        <w:adjustRightInd/>
        <w:spacing w:after="160" w:line="276" w:lineRule="auto"/>
        <w:ind w:left="426" w:hanging="426"/>
        <w:jc w:val="both"/>
        <w:rPr>
          <w:rFonts w:asciiTheme="minorHAnsi" w:hAnsiTheme="minorHAnsi" w:cstheme="minorHAnsi"/>
          <w:sz w:val="22"/>
          <w:szCs w:val="22"/>
          <w:lang w:val="de-DE"/>
        </w:rPr>
      </w:pPr>
      <w:r w:rsidRPr="00D500F7">
        <w:rPr>
          <w:rFonts w:asciiTheme="minorHAnsi" w:hAnsiTheme="minorHAnsi" w:cstheme="minorHAnsi"/>
          <w:sz w:val="22"/>
          <w:szCs w:val="22"/>
          <w:lang w:val="de-DE"/>
        </w:rPr>
        <w:t>wenden kritisch ihr</w:t>
      </w:r>
      <w:r w:rsidR="00BC7DCD">
        <w:rPr>
          <w:rFonts w:asciiTheme="minorHAnsi" w:hAnsiTheme="minorHAnsi" w:cstheme="minorHAnsi"/>
          <w:sz w:val="22"/>
          <w:szCs w:val="22"/>
          <w:lang w:val="de-DE"/>
        </w:rPr>
        <w:t xml:space="preserve"> </w:t>
      </w:r>
      <w:r w:rsidRPr="00D500F7">
        <w:rPr>
          <w:rFonts w:asciiTheme="minorHAnsi" w:hAnsiTheme="minorHAnsi" w:cstheme="minorHAnsi"/>
          <w:sz w:val="22"/>
          <w:szCs w:val="22"/>
          <w:lang w:val="de-DE"/>
        </w:rPr>
        <w:t>theoretisches</w:t>
      </w:r>
      <w:r w:rsidR="00BC7DCD">
        <w:rPr>
          <w:rFonts w:asciiTheme="minorHAnsi" w:hAnsiTheme="minorHAnsi" w:cstheme="minorHAnsi"/>
          <w:sz w:val="22"/>
          <w:szCs w:val="22"/>
          <w:lang w:val="de-DE"/>
        </w:rPr>
        <w:t xml:space="preserve"> </w:t>
      </w:r>
      <w:r w:rsidRPr="00D500F7">
        <w:rPr>
          <w:rFonts w:asciiTheme="minorHAnsi" w:hAnsiTheme="minorHAnsi" w:cstheme="minorHAnsi"/>
          <w:sz w:val="22"/>
          <w:szCs w:val="22"/>
          <w:lang w:val="de-DE"/>
        </w:rPr>
        <w:t>Wissen</w:t>
      </w:r>
      <w:r w:rsidR="00BC7DCD">
        <w:rPr>
          <w:rFonts w:asciiTheme="minorHAnsi" w:hAnsiTheme="minorHAnsi" w:cstheme="minorHAnsi"/>
          <w:sz w:val="22"/>
          <w:szCs w:val="22"/>
          <w:lang w:val="de-DE"/>
        </w:rPr>
        <w:t xml:space="preserve"> </w:t>
      </w:r>
      <w:r w:rsidRPr="00D500F7">
        <w:rPr>
          <w:rFonts w:asciiTheme="minorHAnsi" w:hAnsiTheme="minorHAnsi" w:cstheme="minorHAnsi"/>
          <w:sz w:val="22"/>
          <w:szCs w:val="22"/>
          <w:lang w:val="de-DE"/>
        </w:rPr>
        <w:t>in</w:t>
      </w:r>
      <w:r w:rsidR="00BC7DCD">
        <w:rPr>
          <w:rFonts w:asciiTheme="minorHAnsi" w:hAnsiTheme="minorHAnsi" w:cstheme="minorHAnsi"/>
          <w:sz w:val="22"/>
          <w:szCs w:val="22"/>
          <w:lang w:val="de-DE"/>
        </w:rPr>
        <w:t xml:space="preserve"> </w:t>
      </w:r>
      <w:r w:rsidRPr="00D500F7">
        <w:rPr>
          <w:rFonts w:asciiTheme="minorHAnsi" w:hAnsiTheme="minorHAnsi" w:cstheme="minorHAnsi"/>
          <w:sz w:val="22"/>
          <w:szCs w:val="22"/>
          <w:lang w:val="de-DE"/>
        </w:rPr>
        <w:t>der sprachdidaktischen Praxis an und</w:t>
      </w:r>
    </w:p>
    <w:p w14:paraId="46558FDF" w14:textId="77777777" w:rsidR="00C67B56" w:rsidRPr="00D500F7" w:rsidRDefault="00C67B56" w:rsidP="00951999">
      <w:pPr>
        <w:pStyle w:val="ListParagraph"/>
        <w:widowControl/>
        <w:numPr>
          <w:ilvl w:val="0"/>
          <w:numId w:val="14"/>
        </w:numPr>
        <w:autoSpaceDE/>
        <w:autoSpaceDN/>
        <w:adjustRightInd/>
        <w:spacing w:after="160" w:line="276" w:lineRule="auto"/>
        <w:ind w:left="426" w:hanging="426"/>
        <w:jc w:val="both"/>
        <w:rPr>
          <w:rFonts w:asciiTheme="minorHAnsi" w:hAnsiTheme="minorHAnsi" w:cstheme="minorHAnsi"/>
          <w:sz w:val="22"/>
          <w:szCs w:val="22"/>
          <w:lang w:val="de-DE"/>
        </w:rPr>
      </w:pPr>
      <w:r w:rsidRPr="00D500F7">
        <w:rPr>
          <w:rFonts w:asciiTheme="minorHAnsi" w:hAnsiTheme="minorHAnsi" w:cstheme="minorHAnsi"/>
          <w:sz w:val="22"/>
          <w:szCs w:val="22"/>
          <w:lang w:val="de-DE"/>
        </w:rPr>
        <w:t xml:space="preserve">sind in der Lage, theoretische Anforderungen und/oder Prämissen praxisnah zu beurteilen. </w:t>
      </w:r>
    </w:p>
    <w:p w14:paraId="5B7D359A" w14:textId="77777777" w:rsidR="00C67B56" w:rsidRPr="00D500F7" w:rsidRDefault="00C67B56" w:rsidP="00C67B56">
      <w:pPr>
        <w:spacing w:line="276" w:lineRule="auto"/>
        <w:jc w:val="both"/>
        <w:rPr>
          <w:rFonts w:asciiTheme="minorHAnsi" w:hAnsiTheme="minorHAnsi" w:cstheme="minorHAnsi"/>
          <w:sz w:val="22"/>
          <w:szCs w:val="22"/>
          <w:lang w:val="de-DE"/>
        </w:rPr>
      </w:pPr>
      <w:r w:rsidRPr="00D500F7">
        <w:rPr>
          <w:rFonts w:asciiTheme="minorHAnsi" w:hAnsiTheme="minorHAnsi" w:cstheme="minorHAnsi"/>
          <w:sz w:val="22"/>
          <w:szCs w:val="22"/>
          <w:lang w:val="de-DE"/>
        </w:rPr>
        <w:t>Ausgewählte Literaturliste wird zu Beginn des Semesters ausgehändigt.</w:t>
      </w:r>
    </w:p>
    <w:p w14:paraId="6D7E3BBF" w14:textId="77777777" w:rsidR="00C67B56" w:rsidRDefault="00C67B56" w:rsidP="00C67B56">
      <w:pPr>
        <w:spacing w:line="276" w:lineRule="auto"/>
        <w:jc w:val="both"/>
        <w:rPr>
          <w:rFonts w:asciiTheme="minorHAnsi" w:hAnsiTheme="minorHAnsi" w:cstheme="minorHAnsi"/>
          <w:i/>
          <w:sz w:val="22"/>
          <w:szCs w:val="22"/>
          <w:lang w:val="de-DE"/>
        </w:rPr>
      </w:pPr>
      <w:r w:rsidRPr="00D500F7">
        <w:rPr>
          <w:rFonts w:asciiTheme="minorHAnsi" w:hAnsiTheme="minorHAnsi" w:cstheme="minorHAnsi"/>
          <w:sz w:val="22"/>
          <w:szCs w:val="22"/>
          <w:lang w:val="de-DE"/>
        </w:rPr>
        <w:t xml:space="preserve">Leistungsnachweis: </w:t>
      </w:r>
      <w:r w:rsidRPr="00D500F7">
        <w:rPr>
          <w:rFonts w:asciiTheme="minorHAnsi" w:hAnsiTheme="minorHAnsi" w:cstheme="minorHAnsi"/>
          <w:i/>
          <w:sz w:val="22"/>
          <w:szCs w:val="22"/>
          <w:lang w:val="de-DE"/>
        </w:rPr>
        <w:t>Aktive Mitarbeit im Seminar (20%), mündlicher Vortrag (30%), schriftliches Referat (50%).</w:t>
      </w:r>
    </w:p>
    <w:p w14:paraId="1EC6F052" w14:textId="77777777" w:rsidR="0038254D" w:rsidRDefault="0038254D" w:rsidP="00C67B56">
      <w:pPr>
        <w:spacing w:line="276" w:lineRule="auto"/>
        <w:jc w:val="both"/>
        <w:rPr>
          <w:rFonts w:asciiTheme="minorHAnsi" w:hAnsiTheme="minorHAnsi" w:cstheme="minorHAnsi"/>
          <w:i/>
          <w:sz w:val="22"/>
          <w:szCs w:val="22"/>
          <w:lang w:val="de-DE"/>
        </w:rPr>
      </w:pPr>
    </w:p>
    <w:p w14:paraId="50FE3CD9" w14:textId="77777777" w:rsidR="0038254D" w:rsidRPr="00D500F7" w:rsidRDefault="0038254D" w:rsidP="00C67B56">
      <w:pPr>
        <w:spacing w:line="276" w:lineRule="auto"/>
        <w:jc w:val="both"/>
        <w:rPr>
          <w:rFonts w:asciiTheme="minorHAnsi" w:hAnsiTheme="minorHAnsi" w:cstheme="minorHAnsi"/>
          <w:i/>
          <w:sz w:val="22"/>
          <w:szCs w:val="22"/>
          <w:lang w:val="de-DE"/>
        </w:rPr>
      </w:pPr>
    </w:p>
    <w:p w14:paraId="4471407A" w14:textId="77777777" w:rsidR="00C67B56" w:rsidRPr="00D500F7" w:rsidRDefault="00C67B56" w:rsidP="00C67B56">
      <w:pPr>
        <w:shd w:val="clear" w:color="auto" w:fill="FFFFFF"/>
        <w:spacing w:before="125"/>
        <w:ind w:left="24"/>
        <w:rPr>
          <w:lang w:val="de-DE"/>
        </w:rPr>
      </w:pPr>
    </w:p>
    <w:p w14:paraId="47C35486" w14:textId="77777777" w:rsidR="00C67B56" w:rsidRPr="004F6805" w:rsidRDefault="00C67B56" w:rsidP="004F6805">
      <w:pPr>
        <w:pStyle w:val="Heading3"/>
        <w:rPr>
          <w:b/>
          <w:color w:val="548DD4" w:themeColor="text2" w:themeTint="99"/>
          <w:lang w:val="de-DE"/>
        </w:rPr>
      </w:pPr>
      <w:r w:rsidRPr="004F6805">
        <w:rPr>
          <w:rFonts w:eastAsia="Times New Roman" w:cs="Times New Roman"/>
          <w:b/>
          <w:color w:val="548DD4" w:themeColor="text2" w:themeTint="99"/>
        </w:rPr>
        <w:t>Γ</w:t>
      </w:r>
      <w:r w:rsidRPr="004F6805">
        <w:rPr>
          <w:rFonts w:eastAsia="Times New Roman"/>
          <w:b/>
          <w:color w:val="548DD4" w:themeColor="text2" w:themeTint="99"/>
          <w:lang w:val="de-DE"/>
        </w:rPr>
        <w:t xml:space="preserve"> 013: Erstspracherwerbstheorien</w:t>
      </w:r>
    </w:p>
    <w:p w14:paraId="2B8E681B" w14:textId="77777777" w:rsidR="00C67B56" w:rsidRPr="004F6805" w:rsidRDefault="00C67B56" w:rsidP="004F6805">
      <w:pPr>
        <w:shd w:val="clear" w:color="auto" w:fill="FFFFFF"/>
        <w:spacing w:line="276" w:lineRule="auto"/>
        <w:ind w:left="5"/>
        <w:rPr>
          <w:rFonts w:asciiTheme="minorHAnsi" w:hAnsiTheme="minorHAnsi" w:cstheme="minorHAnsi"/>
          <w:lang w:val="de-DE"/>
        </w:rPr>
      </w:pPr>
      <w:r w:rsidRPr="004F6805">
        <w:rPr>
          <w:rFonts w:asciiTheme="minorHAnsi" w:hAnsiTheme="minorHAnsi" w:cstheme="minorHAnsi"/>
          <w:spacing w:val="-10"/>
          <w:sz w:val="22"/>
          <w:szCs w:val="22"/>
          <w:lang w:val="de-DE"/>
        </w:rPr>
        <w:t xml:space="preserve">Lehrkraft: </w:t>
      </w:r>
      <w:r w:rsidRPr="004F6805">
        <w:rPr>
          <w:rFonts w:asciiTheme="minorHAnsi" w:hAnsiTheme="minorHAnsi" w:cstheme="minorHAnsi"/>
          <w:i/>
          <w:iCs/>
          <w:spacing w:val="-10"/>
          <w:sz w:val="22"/>
          <w:szCs w:val="22"/>
          <w:lang w:val="de-DE"/>
        </w:rPr>
        <w:t>Joachim Theisen</w:t>
      </w:r>
    </w:p>
    <w:p w14:paraId="113C9BF8" w14:textId="77777777" w:rsidR="004F6805" w:rsidRDefault="004F6805" w:rsidP="004F6805">
      <w:pPr>
        <w:shd w:val="clear" w:color="auto" w:fill="FFFFFF"/>
        <w:spacing w:line="276" w:lineRule="auto"/>
        <w:ind w:left="5"/>
        <w:jc w:val="both"/>
        <w:rPr>
          <w:rFonts w:asciiTheme="minorHAnsi" w:hAnsiTheme="minorHAnsi" w:cstheme="minorHAnsi"/>
          <w:spacing w:val="-5"/>
          <w:sz w:val="22"/>
          <w:szCs w:val="22"/>
          <w:lang w:val="de-DE"/>
        </w:rPr>
      </w:pPr>
    </w:p>
    <w:p w14:paraId="5D38297F" w14:textId="77777777" w:rsidR="00C67B56" w:rsidRPr="004F6805" w:rsidRDefault="00C67B56" w:rsidP="004F6805">
      <w:pPr>
        <w:shd w:val="clear" w:color="auto" w:fill="FFFFFF"/>
        <w:spacing w:line="276" w:lineRule="auto"/>
        <w:ind w:left="5"/>
        <w:jc w:val="both"/>
        <w:rPr>
          <w:rFonts w:asciiTheme="minorHAnsi" w:hAnsiTheme="minorHAnsi" w:cstheme="minorHAnsi"/>
          <w:lang w:val="de-DE"/>
        </w:rPr>
      </w:pPr>
      <w:r w:rsidRPr="004F6805">
        <w:rPr>
          <w:rFonts w:asciiTheme="minorHAnsi" w:hAnsiTheme="minorHAnsi" w:cstheme="minorHAnsi"/>
          <w:spacing w:val="-5"/>
          <w:sz w:val="22"/>
          <w:szCs w:val="22"/>
          <w:lang w:val="de-DE"/>
        </w:rPr>
        <w:t xml:space="preserve">Anders als eine Fremdsprache wird Muttersprache nicht mit Grammatik und Lexikon, mit </w:t>
      </w:r>
      <w:r w:rsidRPr="004F6805">
        <w:rPr>
          <w:rFonts w:asciiTheme="minorHAnsi" w:hAnsiTheme="minorHAnsi" w:cstheme="minorHAnsi"/>
          <w:spacing w:val="-9"/>
          <w:sz w:val="22"/>
          <w:szCs w:val="22"/>
          <w:lang w:val="de-DE"/>
        </w:rPr>
        <w:t xml:space="preserve">Lehr- und Arbeitsbuch und unter Anleitung eines Lehrers gelernt; sie wird vielmehr erworben; </w:t>
      </w:r>
      <w:r w:rsidRPr="004F6805">
        <w:rPr>
          <w:rFonts w:asciiTheme="minorHAnsi" w:hAnsiTheme="minorHAnsi" w:cstheme="minorHAnsi"/>
          <w:spacing w:val="-7"/>
          <w:sz w:val="22"/>
          <w:szCs w:val="22"/>
          <w:lang w:val="de-DE"/>
        </w:rPr>
        <w:t>st</w:t>
      </w:r>
      <w:r w:rsidRPr="004F6805">
        <w:rPr>
          <w:rFonts w:asciiTheme="minorHAnsi" w:eastAsia="Times New Roman" w:hAnsiTheme="minorHAnsi" w:cstheme="minorHAnsi"/>
          <w:spacing w:val="-7"/>
          <w:sz w:val="22"/>
          <w:szCs w:val="22"/>
          <w:lang w:val="de-DE"/>
        </w:rPr>
        <w:t xml:space="preserve">ärker gesagt: Die Sprache ist es, die sich des Kindes bemächtigt. Oder anders: Das Kind </w:t>
      </w:r>
      <w:r w:rsidRPr="004F6805">
        <w:rPr>
          <w:rFonts w:asciiTheme="minorHAnsi" w:eastAsia="Times New Roman" w:hAnsiTheme="minorHAnsi" w:cstheme="minorHAnsi"/>
          <w:spacing w:val="-12"/>
          <w:sz w:val="22"/>
          <w:szCs w:val="22"/>
          <w:lang w:val="de-DE"/>
        </w:rPr>
        <w:t xml:space="preserve">wächst in die Sprache hinein. Und das aus einem einfachen Grund: Weil es sonst keine Chance hat, Mensch zu sein. Dabei ist nicht entscheidend, ob es sich um Griechisch, Deutsch, Englisch </w:t>
      </w:r>
      <w:r w:rsidRPr="004F6805">
        <w:rPr>
          <w:rFonts w:asciiTheme="minorHAnsi" w:eastAsia="Times New Roman" w:hAnsiTheme="minorHAnsi" w:cstheme="minorHAnsi"/>
          <w:spacing w:val="-9"/>
          <w:sz w:val="22"/>
          <w:szCs w:val="22"/>
          <w:lang w:val="de-DE"/>
        </w:rPr>
        <w:t xml:space="preserve">oder sonst eine Sprache handelt, sondern diese erste Sprache hat eine ganz andere Qualität </w:t>
      </w:r>
      <w:r w:rsidRPr="004F6805">
        <w:rPr>
          <w:rFonts w:asciiTheme="minorHAnsi" w:eastAsia="Times New Roman" w:hAnsiTheme="minorHAnsi" w:cstheme="minorHAnsi"/>
          <w:spacing w:val="-7"/>
          <w:sz w:val="22"/>
          <w:szCs w:val="22"/>
          <w:lang w:val="de-DE"/>
        </w:rPr>
        <w:t xml:space="preserve">als jede andere Einzelsprache, die ein Kind im Laufe seines Lebens (kennen) lernt. Mit der </w:t>
      </w:r>
      <w:r w:rsidRPr="004F6805">
        <w:rPr>
          <w:rFonts w:asciiTheme="minorHAnsi" w:eastAsia="Times New Roman" w:hAnsiTheme="minorHAnsi" w:cstheme="minorHAnsi"/>
          <w:spacing w:val="-10"/>
          <w:sz w:val="22"/>
          <w:szCs w:val="22"/>
          <w:lang w:val="de-DE"/>
        </w:rPr>
        <w:t xml:space="preserve">Muttersprache wird vor allem anderen das Funktionieren von Sprache als Sprache erworben, </w:t>
      </w:r>
      <w:r w:rsidRPr="004F6805">
        <w:rPr>
          <w:rFonts w:asciiTheme="minorHAnsi" w:eastAsia="Times New Roman" w:hAnsiTheme="minorHAnsi" w:cstheme="minorHAnsi"/>
          <w:spacing w:val="-5"/>
          <w:sz w:val="22"/>
          <w:szCs w:val="22"/>
          <w:lang w:val="de-DE"/>
        </w:rPr>
        <w:t>und zwar mit allem, was dazu gehört. Das betrifft sowohl das Sprach</w:t>
      </w:r>
      <w:r w:rsidRPr="004F6805">
        <w:rPr>
          <w:rFonts w:asciiTheme="minorHAnsi" w:eastAsia="Times New Roman" w:hAnsiTheme="minorHAnsi" w:cstheme="minorHAnsi"/>
          <w:i/>
          <w:iCs/>
          <w:spacing w:val="-5"/>
          <w:sz w:val="22"/>
          <w:szCs w:val="22"/>
          <w:lang w:val="de-DE"/>
        </w:rPr>
        <w:t xml:space="preserve">system </w:t>
      </w:r>
      <w:r w:rsidRPr="004F6805">
        <w:rPr>
          <w:rFonts w:asciiTheme="minorHAnsi" w:eastAsia="Times New Roman" w:hAnsiTheme="minorHAnsi" w:cstheme="minorHAnsi"/>
          <w:spacing w:val="-5"/>
          <w:sz w:val="22"/>
          <w:szCs w:val="22"/>
          <w:lang w:val="de-DE"/>
        </w:rPr>
        <w:t xml:space="preserve">als auch die </w:t>
      </w:r>
      <w:r w:rsidRPr="004F6805">
        <w:rPr>
          <w:rFonts w:asciiTheme="minorHAnsi" w:eastAsia="Times New Roman" w:hAnsiTheme="minorHAnsi" w:cstheme="minorHAnsi"/>
          <w:spacing w:val="-7"/>
          <w:sz w:val="22"/>
          <w:szCs w:val="22"/>
          <w:lang w:val="de-DE"/>
        </w:rPr>
        <w:t>Sprach</w:t>
      </w:r>
      <w:r w:rsidRPr="004F6805">
        <w:rPr>
          <w:rFonts w:asciiTheme="minorHAnsi" w:eastAsia="Times New Roman" w:hAnsiTheme="minorHAnsi" w:cstheme="minorHAnsi"/>
          <w:i/>
          <w:iCs/>
          <w:spacing w:val="-7"/>
          <w:sz w:val="22"/>
          <w:szCs w:val="22"/>
          <w:lang w:val="de-DE"/>
        </w:rPr>
        <w:t>verwendung</w:t>
      </w:r>
      <w:r w:rsidRPr="004F6805">
        <w:rPr>
          <w:rFonts w:asciiTheme="minorHAnsi" w:eastAsia="Times New Roman" w:hAnsiTheme="minorHAnsi" w:cstheme="minorHAnsi"/>
          <w:spacing w:val="-7"/>
          <w:sz w:val="22"/>
          <w:szCs w:val="22"/>
          <w:lang w:val="de-DE"/>
        </w:rPr>
        <w:t xml:space="preserve">. Beides folgt gewissen Regeln, phonologischen, morphologischen und syntaktischen einerseits, pragmatischen andererseits. Diese Regelhaftigkeiten sind es, die </w:t>
      </w:r>
      <w:r w:rsidRPr="004F6805">
        <w:rPr>
          <w:rFonts w:asciiTheme="minorHAnsi" w:eastAsia="Times New Roman" w:hAnsiTheme="minorHAnsi" w:cstheme="minorHAnsi"/>
          <w:spacing w:val="-8"/>
          <w:sz w:val="22"/>
          <w:szCs w:val="22"/>
          <w:lang w:val="de-DE"/>
        </w:rPr>
        <w:t xml:space="preserve">Spracherwerb in relativ kurzer Zeit erst ermöglichen. Einfach gesagt: Indem ein Kind in eine </w:t>
      </w:r>
      <w:r w:rsidRPr="004F6805">
        <w:rPr>
          <w:rFonts w:asciiTheme="minorHAnsi" w:eastAsia="Times New Roman" w:hAnsiTheme="minorHAnsi" w:cstheme="minorHAnsi"/>
          <w:spacing w:val="-2"/>
          <w:sz w:val="22"/>
          <w:szCs w:val="22"/>
          <w:lang w:val="de-DE"/>
        </w:rPr>
        <w:t>Sprache hineinwächst, wächst es auch in eine Welt hinein und wird deren mit-</w:t>
      </w:r>
      <w:r w:rsidRPr="004F6805">
        <w:rPr>
          <w:rFonts w:asciiTheme="minorHAnsi" w:eastAsia="Times New Roman" w:hAnsiTheme="minorHAnsi" w:cstheme="minorHAnsi"/>
          <w:spacing w:val="-5"/>
          <w:sz w:val="22"/>
          <w:szCs w:val="22"/>
          <w:lang w:val="de-DE"/>
        </w:rPr>
        <w:t xml:space="preserve">kommunizierender Partner. Oder eben: Indem Sprache sich des Kindes bemächtigt, </w:t>
      </w:r>
      <w:r w:rsidRPr="004F6805">
        <w:rPr>
          <w:rFonts w:asciiTheme="minorHAnsi" w:eastAsia="Times New Roman" w:hAnsiTheme="minorHAnsi" w:cstheme="minorHAnsi"/>
          <w:sz w:val="22"/>
          <w:szCs w:val="22"/>
          <w:lang w:val="de-DE"/>
        </w:rPr>
        <w:t>bemächtigt sich auch eine bestimmte Weltsicht des Kindes. Im Einzelnen bedeutet das:</w:t>
      </w:r>
    </w:p>
    <w:p w14:paraId="4E9CD403" w14:textId="77777777" w:rsidR="00C67B56" w:rsidRPr="004F6805" w:rsidRDefault="00C67B56" w:rsidP="004F6805">
      <w:pPr>
        <w:shd w:val="clear" w:color="auto" w:fill="FFFFFF"/>
        <w:spacing w:line="276" w:lineRule="auto"/>
        <w:ind w:left="5" w:right="5"/>
        <w:jc w:val="both"/>
        <w:rPr>
          <w:rFonts w:asciiTheme="minorHAnsi" w:hAnsiTheme="minorHAnsi" w:cstheme="minorHAnsi"/>
          <w:lang w:val="de-DE"/>
        </w:rPr>
      </w:pPr>
      <w:r w:rsidRPr="004F6805">
        <w:rPr>
          <w:rFonts w:asciiTheme="minorHAnsi" w:hAnsiTheme="minorHAnsi" w:cstheme="minorHAnsi"/>
          <w:spacing w:val="-7"/>
          <w:sz w:val="22"/>
          <w:szCs w:val="22"/>
          <w:lang w:val="de-DE"/>
        </w:rPr>
        <w:t xml:space="preserve">Jedes Kind, das seine Muttersprache erwirbt, erwirbt die Handhabung ganz verschiedener </w:t>
      </w:r>
      <w:r w:rsidRPr="004F6805">
        <w:rPr>
          <w:rFonts w:asciiTheme="minorHAnsi" w:hAnsiTheme="minorHAnsi" w:cstheme="minorHAnsi"/>
          <w:spacing w:val="-8"/>
          <w:sz w:val="22"/>
          <w:szCs w:val="22"/>
          <w:lang w:val="de-DE"/>
        </w:rPr>
        <w:t xml:space="preserve">Systeme </w:t>
      </w:r>
      <w:r w:rsidRPr="004F6805">
        <w:rPr>
          <w:rFonts w:asciiTheme="minorHAnsi" w:eastAsia="Times New Roman" w:hAnsiTheme="minorHAnsi" w:cstheme="minorHAnsi"/>
          <w:spacing w:val="-8"/>
          <w:sz w:val="22"/>
          <w:szCs w:val="22"/>
          <w:lang w:val="de-DE"/>
        </w:rPr>
        <w:t xml:space="preserve">– um nur die wichtigsten zu nennen: ein phonologisches, ein morphologisches, ein </w:t>
      </w:r>
      <w:r w:rsidRPr="004F6805">
        <w:rPr>
          <w:rFonts w:asciiTheme="minorHAnsi" w:eastAsia="Times New Roman" w:hAnsiTheme="minorHAnsi" w:cstheme="minorHAnsi"/>
          <w:spacing w:val="-6"/>
          <w:sz w:val="22"/>
          <w:szCs w:val="22"/>
          <w:lang w:val="de-DE"/>
        </w:rPr>
        <w:t xml:space="preserve">syntaktisches, ein pragmatisches (siehe oben), dazu ein hierarchisches (denn mit Wörtern </w:t>
      </w:r>
      <w:r w:rsidRPr="004F6805">
        <w:rPr>
          <w:rFonts w:asciiTheme="minorHAnsi" w:eastAsia="Times New Roman" w:hAnsiTheme="minorHAnsi" w:cstheme="minorHAnsi"/>
          <w:spacing w:val="-7"/>
          <w:sz w:val="22"/>
          <w:szCs w:val="22"/>
          <w:lang w:val="de-DE"/>
        </w:rPr>
        <w:t xml:space="preserve">werden auch Begriffe – auf </w:t>
      </w:r>
      <w:r w:rsidRPr="004F6805">
        <w:rPr>
          <w:rFonts w:asciiTheme="minorHAnsi" w:eastAsia="Times New Roman" w:hAnsiTheme="minorHAnsi" w:cstheme="minorHAnsi"/>
          <w:spacing w:val="-7"/>
          <w:sz w:val="22"/>
          <w:szCs w:val="22"/>
          <w:lang w:val="de-DE"/>
        </w:rPr>
        <w:lastRenderedPageBreak/>
        <w:t xml:space="preserve">verschiedenen Ebenen – vermittelt), ein metaphorisches (denn </w:t>
      </w:r>
      <w:r w:rsidRPr="004F6805">
        <w:rPr>
          <w:rFonts w:asciiTheme="minorHAnsi" w:eastAsia="Times New Roman" w:hAnsiTheme="minorHAnsi" w:cstheme="minorHAnsi"/>
          <w:spacing w:val="-4"/>
          <w:sz w:val="22"/>
          <w:szCs w:val="22"/>
          <w:lang w:val="de-DE"/>
        </w:rPr>
        <w:t xml:space="preserve">nichts muss so sein oder bleiben, wie es scheint) und insgesamt ein System des </w:t>
      </w:r>
      <w:r w:rsidRPr="004F6805">
        <w:rPr>
          <w:rFonts w:asciiTheme="minorHAnsi" w:eastAsia="Times New Roman" w:hAnsiTheme="minorHAnsi" w:cstheme="minorHAnsi"/>
          <w:spacing w:val="-2"/>
          <w:sz w:val="22"/>
          <w:szCs w:val="22"/>
          <w:lang w:val="de-DE"/>
        </w:rPr>
        <w:t xml:space="preserve">„uneigentlichen“ Sprechens, das jede natürliche Sprache von jeder Idealsprache </w:t>
      </w:r>
      <w:r w:rsidRPr="004F6805">
        <w:rPr>
          <w:rFonts w:asciiTheme="minorHAnsi" w:eastAsia="Times New Roman" w:hAnsiTheme="minorHAnsi" w:cstheme="minorHAnsi"/>
          <w:spacing w:val="-5"/>
          <w:sz w:val="22"/>
          <w:szCs w:val="22"/>
          <w:lang w:val="de-DE"/>
        </w:rPr>
        <w:t xml:space="preserve">unterscheidet – dem Himmel sei Dank, dass wir im Alltag keine Idealsprache verwenden </w:t>
      </w:r>
      <w:r w:rsidRPr="004F6805">
        <w:rPr>
          <w:rFonts w:asciiTheme="minorHAnsi" w:eastAsia="Times New Roman" w:hAnsiTheme="minorHAnsi" w:cstheme="minorHAnsi"/>
          <w:spacing w:val="-10"/>
          <w:sz w:val="22"/>
          <w:szCs w:val="22"/>
          <w:lang w:val="de-DE"/>
        </w:rPr>
        <w:t xml:space="preserve">müssen! (Ansonsten wüsste niemand, was ich mit „Himmel“ oder „dem Himmel sei Dank“ hier </w:t>
      </w:r>
      <w:r w:rsidRPr="004F6805">
        <w:rPr>
          <w:rFonts w:asciiTheme="minorHAnsi" w:eastAsia="Times New Roman" w:hAnsiTheme="minorHAnsi" w:cstheme="minorHAnsi"/>
          <w:sz w:val="22"/>
          <w:szCs w:val="22"/>
          <w:lang w:val="de-DE"/>
        </w:rPr>
        <w:t>„meine“.)</w:t>
      </w:r>
    </w:p>
    <w:p w14:paraId="717E5FFD" w14:textId="7B7D0D33" w:rsidR="00C67B56" w:rsidRPr="004F6805" w:rsidRDefault="00C67B56" w:rsidP="004F6805">
      <w:pPr>
        <w:shd w:val="clear" w:color="auto" w:fill="FFFFFF"/>
        <w:spacing w:line="276" w:lineRule="auto"/>
        <w:ind w:left="5" w:right="5"/>
        <w:jc w:val="both"/>
        <w:rPr>
          <w:rFonts w:asciiTheme="minorHAnsi" w:hAnsiTheme="minorHAnsi" w:cstheme="minorHAnsi"/>
          <w:lang w:val="de-DE"/>
        </w:rPr>
      </w:pPr>
      <w:r w:rsidRPr="004F6805">
        <w:rPr>
          <w:rFonts w:asciiTheme="minorHAnsi" w:hAnsiTheme="minorHAnsi" w:cstheme="minorHAnsi"/>
          <w:spacing w:val="-13"/>
          <w:sz w:val="22"/>
          <w:szCs w:val="22"/>
          <w:lang w:val="de-DE"/>
        </w:rPr>
        <w:t xml:space="preserve">Wie man sieht: Es ist schwierig, aber auch sehr spannend! Und es geht um etwas ganz </w:t>
      </w:r>
      <w:r w:rsidR="00BC7DCD" w:rsidRPr="004F6805">
        <w:rPr>
          <w:rFonts w:asciiTheme="minorHAnsi" w:hAnsiTheme="minorHAnsi" w:cstheme="minorHAnsi"/>
          <w:spacing w:val="-13"/>
          <w:sz w:val="22"/>
          <w:szCs w:val="22"/>
          <w:lang w:val="de-DE"/>
        </w:rPr>
        <w:t>Anderes</w:t>
      </w:r>
      <w:r w:rsidRPr="004F6805">
        <w:rPr>
          <w:rFonts w:asciiTheme="minorHAnsi" w:hAnsiTheme="minorHAnsi" w:cstheme="minorHAnsi"/>
          <w:spacing w:val="-13"/>
          <w:sz w:val="22"/>
          <w:szCs w:val="22"/>
          <w:lang w:val="de-DE"/>
        </w:rPr>
        <w:t xml:space="preserve"> </w:t>
      </w:r>
      <w:r w:rsidRPr="004F6805">
        <w:rPr>
          <w:rFonts w:asciiTheme="minorHAnsi" w:hAnsiTheme="minorHAnsi" w:cstheme="minorHAnsi"/>
          <w:spacing w:val="-10"/>
          <w:sz w:val="22"/>
          <w:szCs w:val="22"/>
          <w:lang w:val="de-DE"/>
        </w:rPr>
        <w:t>als beim Zweitspracherwerb. Doch erst, wenn man beides auseinanderhalten kann, wei</w:t>
      </w:r>
      <w:r w:rsidRPr="004F6805">
        <w:rPr>
          <w:rFonts w:asciiTheme="minorHAnsi" w:eastAsia="Times New Roman" w:hAnsiTheme="minorHAnsi" w:cstheme="minorHAnsi"/>
          <w:spacing w:val="-10"/>
          <w:sz w:val="22"/>
          <w:szCs w:val="22"/>
          <w:lang w:val="de-DE"/>
        </w:rPr>
        <w:t xml:space="preserve">ß man </w:t>
      </w:r>
      <w:r w:rsidRPr="004F6805">
        <w:rPr>
          <w:rFonts w:asciiTheme="minorHAnsi" w:eastAsia="Times New Roman" w:hAnsiTheme="minorHAnsi" w:cstheme="minorHAnsi"/>
          <w:spacing w:val="-9"/>
          <w:sz w:val="22"/>
          <w:szCs w:val="22"/>
          <w:lang w:val="de-DE"/>
        </w:rPr>
        <w:t>auch, mit welchen spezifischen Schwierigkeiten es FremdsprachenlernerInnen zu tun haben.</w:t>
      </w:r>
    </w:p>
    <w:p w14:paraId="18355224" w14:textId="77777777" w:rsidR="00C67B56" w:rsidRDefault="00C67B56" w:rsidP="004F6805">
      <w:pPr>
        <w:shd w:val="clear" w:color="auto" w:fill="FFFFFF"/>
        <w:spacing w:line="276" w:lineRule="auto"/>
        <w:ind w:left="5" w:right="10"/>
        <w:jc w:val="both"/>
        <w:rPr>
          <w:rFonts w:asciiTheme="minorHAnsi" w:eastAsia="Times New Roman" w:hAnsiTheme="minorHAnsi" w:cstheme="minorHAnsi"/>
          <w:sz w:val="22"/>
          <w:szCs w:val="22"/>
          <w:lang w:val="de-DE"/>
        </w:rPr>
      </w:pPr>
      <w:r w:rsidRPr="004F6805">
        <w:rPr>
          <w:rFonts w:asciiTheme="minorHAnsi" w:hAnsiTheme="minorHAnsi" w:cstheme="minorHAnsi"/>
          <w:spacing w:val="-8"/>
          <w:sz w:val="22"/>
          <w:szCs w:val="22"/>
          <w:lang w:val="de-DE"/>
        </w:rPr>
        <w:t>Wir werden uns in diesem Seminar mit allen Aspekten des Erstspracherwerbs besch</w:t>
      </w:r>
      <w:r w:rsidRPr="004F6805">
        <w:rPr>
          <w:rFonts w:asciiTheme="minorHAnsi" w:eastAsia="Times New Roman" w:hAnsiTheme="minorHAnsi" w:cstheme="minorHAnsi"/>
          <w:spacing w:val="-8"/>
          <w:sz w:val="22"/>
          <w:szCs w:val="22"/>
          <w:lang w:val="de-DE"/>
        </w:rPr>
        <w:t xml:space="preserve">äftigen </w:t>
      </w:r>
      <w:r w:rsidRPr="004F6805">
        <w:rPr>
          <w:rFonts w:asciiTheme="minorHAnsi" w:eastAsia="Times New Roman" w:hAnsiTheme="minorHAnsi" w:cstheme="minorHAnsi"/>
          <w:spacing w:val="-11"/>
          <w:sz w:val="22"/>
          <w:szCs w:val="22"/>
          <w:lang w:val="de-DE"/>
        </w:rPr>
        <w:t xml:space="preserve">und die wichtigsten Theorien kennen lernen, die versuchen, dieses ebenso selbstverständliche </w:t>
      </w:r>
      <w:r w:rsidRPr="004F6805">
        <w:rPr>
          <w:rFonts w:asciiTheme="minorHAnsi" w:eastAsia="Times New Roman" w:hAnsiTheme="minorHAnsi" w:cstheme="minorHAnsi"/>
          <w:sz w:val="22"/>
          <w:szCs w:val="22"/>
          <w:lang w:val="de-DE"/>
        </w:rPr>
        <w:t>wie faszinierende Phänomen zu erklären.</w:t>
      </w:r>
    </w:p>
    <w:p w14:paraId="509CF1D7" w14:textId="77777777" w:rsidR="006738D7" w:rsidRDefault="006738D7" w:rsidP="006738D7">
      <w:pPr>
        <w:rPr>
          <w:rFonts w:eastAsia="Times New Roman"/>
          <w:lang w:val="de-DE"/>
        </w:rPr>
      </w:pPr>
    </w:p>
    <w:p w14:paraId="2FF698E0" w14:textId="77777777" w:rsidR="006738D7" w:rsidRDefault="006738D7" w:rsidP="006738D7">
      <w:pPr>
        <w:rPr>
          <w:rFonts w:eastAsia="Times New Roman"/>
          <w:lang w:val="de-DE"/>
        </w:rPr>
      </w:pPr>
    </w:p>
    <w:p w14:paraId="2253A610" w14:textId="77777777" w:rsidR="006738D7" w:rsidRDefault="006738D7" w:rsidP="006738D7">
      <w:pPr>
        <w:rPr>
          <w:rFonts w:eastAsia="Times New Roman"/>
          <w:lang w:val="de-DE"/>
        </w:rPr>
      </w:pPr>
    </w:p>
    <w:p w14:paraId="7E1681BC" w14:textId="77777777" w:rsidR="0050191C" w:rsidRPr="00944FEB" w:rsidRDefault="0050191C" w:rsidP="0050191C">
      <w:pPr>
        <w:pStyle w:val="Heading3"/>
        <w:rPr>
          <w:b/>
          <w:color w:val="548DD4" w:themeColor="text2" w:themeTint="99"/>
          <w:lang w:val="de-DE"/>
        </w:rPr>
      </w:pPr>
      <w:r w:rsidRPr="00944FEB">
        <w:rPr>
          <w:b/>
          <w:color w:val="548DD4" w:themeColor="text2" w:themeTint="99"/>
          <w:lang w:val="de-DE"/>
        </w:rPr>
        <w:t>Γ 014: Fachbereiche der linguistischen Analyse: Theorie und Anwendungen</w:t>
      </w:r>
    </w:p>
    <w:p w14:paraId="407C05E7" w14:textId="77777777" w:rsidR="0050191C" w:rsidRPr="00944FEB" w:rsidRDefault="0050191C" w:rsidP="0050191C">
      <w:pPr>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 xml:space="preserve">Lehrkraft: </w:t>
      </w:r>
      <w:r w:rsidRPr="00944FEB">
        <w:rPr>
          <w:rFonts w:asciiTheme="minorHAnsi" w:hAnsiTheme="minorHAnsi" w:cstheme="minorHAnsi"/>
          <w:i/>
          <w:sz w:val="22"/>
          <w:szCs w:val="22"/>
          <w:lang w:val="de-DE"/>
        </w:rPr>
        <w:t>Anna Chita</w:t>
      </w:r>
    </w:p>
    <w:p w14:paraId="70FB4B74" w14:textId="77777777" w:rsidR="0050191C" w:rsidRDefault="0050191C" w:rsidP="0050191C">
      <w:pPr>
        <w:jc w:val="both"/>
        <w:rPr>
          <w:rFonts w:ascii="Times New Roman" w:hAnsi="Times New Roman"/>
          <w:lang w:val="de-DE"/>
        </w:rPr>
      </w:pPr>
    </w:p>
    <w:p w14:paraId="738A877D" w14:textId="77777777" w:rsidR="0050191C" w:rsidRPr="00944FEB" w:rsidRDefault="0050191C" w:rsidP="0050191C">
      <w:pPr>
        <w:spacing w:line="276" w:lineRule="auto"/>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Ziel des Seminars ist das Eruieren ausgewählter Problemstellungen der komparativen und theoretischen Linguistik hinsichtlich der DaF-Didaktik, indem die aktuelle Literatur diesbezüglich miteinbezogen wird. Konkreter bedeutet dies, dass spezielle Themenfelder in den Mittelpunkt treten, die sowohl linguistisch, pragmatisch und interkulturell beleuchtet werden. All das hat zum Ziel im DaF-Unterricht die daraus resultierenden entsprechenden Kompetenzen aufzubauen. Exemplarische Themengebiete, die im Kurs tiefgründig erarbeitet werden, sind:</w:t>
      </w:r>
    </w:p>
    <w:p w14:paraId="247CCB69"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Die Rolle der Partikel im Deuschen</w:t>
      </w:r>
    </w:p>
    <w:p w14:paraId="62943E81" w14:textId="0770628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 xml:space="preserve">Interkulturelle Kommunikation </w:t>
      </w:r>
      <w:r w:rsidR="00A35828" w:rsidRPr="00944FEB">
        <w:rPr>
          <w:rFonts w:asciiTheme="minorHAnsi" w:hAnsiTheme="minorHAnsi" w:cstheme="minorHAnsi"/>
          <w:sz w:val="22"/>
          <w:szCs w:val="22"/>
          <w:lang w:val="de-DE"/>
        </w:rPr>
        <w:t xml:space="preserve">und </w:t>
      </w:r>
      <w:r w:rsidR="00A35828">
        <w:rPr>
          <w:rFonts w:asciiTheme="minorHAnsi" w:hAnsiTheme="minorHAnsi" w:cstheme="minorHAnsi"/>
          <w:sz w:val="22"/>
          <w:szCs w:val="22"/>
          <w:lang w:val="de-DE"/>
        </w:rPr>
        <w:t>„</w:t>
      </w:r>
      <w:r w:rsidR="00A35828" w:rsidRPr="00944FEB">
        <w:rPr>
          <w:rFonts w:asciiTheme="minorHAnsi" w:hAnsiTheme="minorHAnsi" w:cstheme="minorHAnsi"/>
          <w:sz w:val="22"/>
          <w:szCs w:val="22"/>
          <w:lang w:val="de-DE"/>
        </w:rPr>
        <w:t>Critical</w:t>
      </w:r>
      <w:r w:rsidRPr="00944FEB">
        <w:rPr>
          <w:rFonts w:asciiTheme="minorHAnsi" w:hAnsiTheme="minorHAnsi" w:cstheme="minorHAnsi"/>
          <w:sz w:val="22"/>
          <w:szCs w:val="22"/>
          <w:lang w:val="de-DE"/>
        </w:rPr>
        <w:t xml:space="preserve"> Incidents</w:t>
      </w:r>
      <w:r w:rsidR="00A35828">
        <w:rPr>
          <w:rFonts w:asciiTheme="minorHAnsi" w:hAnsiTheme="minorHAnsi" w:cstheme="minorHAnsi"/>
          <w:sz w:val="22"/>
          <w:szCs w:val="22"/>
          <w:lang w:val="de-DE"/>
        </w:rPr>
        <w:t>“</w:t>
      </w:r>
      <w:r w:rsidRPr="00944FEB">
        <w:rPr>
          <w:rFonts w:asciiTheme="minorHAnsi" w:hAnsiTheme="minorHAnsi" w:cstheme="minorHAnsi"/>
          <w:sz w:val="22"/>
          <w:szCs w:val="22"/>
          <w:lang w:val="de-DE"/>
        </w:rPr>
        <w:t xml:space="preserve"> </w:t>
      </w:r>
    </w:p>
    <w:p w14:paraId="6C2EC004"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EtablierteBegriffe</w:t>
      </w:r>
    </w:p>
    <w:p w14:paraId="58893B88"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Die Sprache in den Medien und die Stereotypenbildung</w:t>
      </w:r>
    </w:p>
    <w:p w14:paraId="23BDC7C5"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Chatten und Simsen</w:t>
      </w:r>
    </w:p>
    <w:p w14:paraId="42A5919B"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Umgangssprache, Jugendsprache, u.a.</w:t>
      </w:r>
    </w:p>
    <w:p w14:paraId="64CFB442"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Anglizismen als etablierte Lehnbegriffe</w:t>
      </w:r>
    </w:p>
    <w:p w14:paraId="0F4336B9" w14:textId="799256E1"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rPr>
        <w:t xml:space="preserve">Anglizismen </w:t>
      </w:r>
      <w:r w:rsidRPr="00944FEB">
        <w:rPr>
          <w:rFonts w:asciiTheme="minorHAnsi" w:hAnsiTheme="minorHAnsi" w:cstheme="minorHAnsi"/>
          <w:sz w:val="22"/>
          <w:szCs w:val="22"/>
          <w:lang w:val="de-DE"/>
        </w:rPr>
        <w:t>und</w:t>
      </w:r>
      <w:r w:rsidR="00A35828">
        <w:rPr>
          <w:rFonts w:asciiTheme="minorHAnsi" w:hAnsiTheme="minorHAnsi" w:cstheme="minorHAnsi"/>
          <w:sz w:val="22"/>
          <w:szCs w:val="22"/>
          <w:lang w:val="de-DE"/>
        </w:rPr>
        <w:t xml:space="preserve"> </w:t>
      </w:r>
      <w:r w:rsidRPr="00944FEB">
        <w:rPr>
          <w:rFonts w:asciiTheme="minorHAnsi" w:hAnsiTheme="minorHAnsi" w:cstheme="minorHAnsi"/>
          <w:sz w:val="22"/>
          <w:szCs w:val="22"/>
          <w:lang w:val="de-DE"/>
        </w:rPr>
        <w:t>Werbung</w:t>
      </w:r>
    </w:p>
    <w:p w14:paraId="20971C85"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Bewertung von Lexik im schriftlichen Ausdruck</w:t>
      </w:r>
    </w:p>
    <w:p w14:paraId="602DCE77" w14:textId="77777777" w:rsidR="0050191C" w:rsidRPr="00944FEB" w:rsidRDefault="0050191C" w:rsidP="00951999">
      <w:pPr>
        <w:pStyle w:val="ListParagraph"/>
        <w:widowControl/>
        <w:numPr>
          <w:ilvl w:val="0"/>
          <w:numId w:val="15"/>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Mangel an sprachlichen Äquivalenzen zwischen Deutsch und Griechisch</w:t>
      </w:r>
    </w:p>
    <w:p w14:paraId="58569541" w14:textId="77777777" w:rsidR="0050191C" w:rsidRPr="00944FEB" w:rsidRDefault="0050191C" w:rsidP="0050191C">
      <w:pPr>
        <w:spacing w:line="276" w:lineRule="auto"/>
        <w:jc w:val="both"/>
        <w:rPr>
          <w:rFonts w:asciiTheme="minorHAnsi" w:hAnsiTheme="minorHAnsi" w:cstheme="minorHAnsi"/>
          <w:sz w:val="22"/>
          <w:szCs w:val="22"/>
          <w:lang w:val="de-DE"/>
        </w:rPr>
      </w:pPr>
    </w:p>
    <w:p w14:paraId="0CA8B948" w14:textId="7D809866" w:rsidR="0050191C" w:rsidRPr="00944FEB" w:rsidRDefault="0050191C" w:rsidP="0050191C">
      <w:pPr>
        <w:spacing w:line="276" w:lineRule="auto"/>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Stud</w:t>
      </w:r>
      <w:r w:rsidR="00A35828">
        <w:rPr>
          <w:rFonts w:asciiTheme="minorHAnsi" w:hAnsiTheme="minorHAnsi" w:cstheme="minorHAnsi"/>
          <w:sz w:val="22"/>
          <w:szCs w:val="22"/>
          <w:lang w:val="de-DE"/>
        </w:rPr>
        <w:t>ierende</w:t>
      </w:r>
      <w:r w:rsidRPr="00944FEB">
        <w:rPr>
          <w:rFonts w:asciiTheme="minorHAnsi" w:hAnsiTheme="minorHAnsi" w:cstheme="minorHAnsi"/>
          <w:sz w:val="22"/>
          <w:szCs w:val="22"/>
          <w:lang w:val="de-DE"/>
        </w:rPr>
        <w:t xml:space="preserve">, die erfolgreich an dieser Lehrveranstaltung teilnehmen, </w:t>
      </w:r>
    </w:p>
    <w:p w14:paraId="3FD8AA64" w14:textId="77777777" w:rsidR="0050191C" w:rsidRPr="00944FEB" w:rsidRDefault="0050191C" w:rsidP="00951999">
      <w:pPr>
        <w:pStyle w:val="ListParagraph"/>
        <w:widowControl/>
        <w:numPr>
          <w:ilvl w:val="0"/>
          <w:numId w:val="16"/>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entwickeln ein Verständnis für feine sprachliche Problemstellungen</w:t>
      </w:r>
    </w:p>
    <w:p w14:paraId="760D90BF" w14:textId="77777777" w:rsidR="0050191C" w:rsidRPr="00944FEB" w:rsidRDefault="0050191C" w:rsidP="00951999">
      <w:pPr>
        <w:pStyle w:val="ListParagraph"/>
        <w:widowControl/>
        <w:numPr>
          <w:ilvl w:val="0"/>
          <w:numId w:val="16"/>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können Sprache unter anderen Blickwinkeln untersuchen</w:t>
      </w:r>
    </w:p>
    <w:p w14:paraId="0176E81A" w14:textId="77777777" w:rsidR="0050191C" w:rsidRPr="00944FEB" w:rsidRDefault="0050191C" w:rsidP="00951999">
      <w:pPr>
        <w:pStyle w:val="ListParagraph"/>
        <w:widowControl/>
        <w:numPr>
          <w:ilvl w:val="0"/>
          <w:numId w:val="16"/>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sind vertraut mit Grundfragen der Sprachproblematik zwischen Deutsch und Griechisch</w:t>
      </w:r>
    </w:p>
    <w:p w14:paraId="49B2D289" w14:textId="77777777" w:rsidR="0050191C" w:rsidRPr="00944FEB" w:rsidRDefault="0050191C" w:rsidP="00951999">
      <w:pPr>
        <w:pStyle w:val="ListParagraph"/>
        <w:widowControl/>
        <w:numPr>
          <w:ilvl w:val="0"/>
          <w:numId w:val="16"/>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 xml:space="preserve">können begründet sprachliche Strategien in der Kommunikation anwenden </w:t>
      </w:r>
    </w:p>
    <w:p w14:paraId="6C43A83C" w14:textId="49638C92" w:rsidR="0050191C" w:rsidRPr="00944FEB" w:rsidRDefault="0050191C" w:rsidP="00951999">
      <w:pPr>
        <w:pStyle w:val="ListParagraph"/>
        <w:widowControl/>
        <w:numPr>
          <w:ilvl w:val="0"/>
          <w:numId w:val="16"/>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 xml:space="preserve">reflektieren kritisch über den Stellenwert der verschiedenen Aspekte und </w:t>
      </w:r>
      <w:r w:rsidR="00A35828" w:rsidRPr="00944FEB">
        <w:rPr>
          <w:rFonts w:asciiTheme="minorHAnsi" w:hAnsiTheme="minorHAnsi" w:cstheme="minorHAnsi"/>
          <w:sz w:val="22"/>
          <w:szCs w:val="22"/>
          <w:lang w:val="de-DE"/>
        </w:rPr>
        <w:t>Elemente hinsichtlich</w:t>
      </w:r>
      <w:r w:rsidRPr="00944FEB">
        <w:rPr>
          <w:rFonts w:asciiTheme="minorHAnsi" w:hAnsiTheme="minorHAnsi" w:cstheme="minorHAnsi"/>
          <w:sz w:val="22"/>
          <w:szCs w:val="22"/>
          <w:lang w:val="de-DE"/>
        </w:rPr>
        <w:t xml:space="preserve"> deren kommunikativer Bedeutung</w:t>
      </w:r>
    </w:p>
    <w:p w14:paraId="7A9A02A0" w14:textId="77777777" w:rsidR="0050191C" w:rsidRPr="00944FEB" w:rsidRDefault="0050191C" w:rsidP="00951999">
      <w:pPr>
        <w:pStyle w:val="ListParagraph"/>
        <w:widowControl/>
        <w:numPr>
          <w:ilvl w:val="0"/>
          <w:numId w:val="16"/>
        </w:numPr>
        <w:autoSpaceDE/>
        <w:autoSpaceDN/>
        <w:adjustRightInd/>
        <w:spacing w:after="200" w:line="276" w:lineRule="auto"/>
        <w:ind w:left="426" w:hanging="426"/>
        <w:jc w:val="both"/>
        <w:rPr>
          <w:rFonts w:asciiTheme="minorHAnsi" w:hAnsiTheme="minorHAnsi" w:cstheme="minorHAnsi"/>
          <w:sz w:val="22"/>
          <w:szCs w:val="22"/>
          <w:lang w:val="de-DE"/>
        </w:rPr>
      </w:pPr>
      <w:r w:rsidRPr="00944FEB">
        <w:rPr>
          <w:rFonts w:asciiTheme="minorHAnsi" w:hAnsiTheme="minorHAnsi" w:cstheme="minorHAnsi"/>
          <w:sz w:val="22"/>
          <w:szCs w:val="22"/>
          <w:lang w:val="de-DE"/>
        </w:rPr>
        <w:t>können diese Inhalte im DaF-Unterricht anwenden</w:t>
      </w:r>
    </w:p>
    <w:p w14:paraId="66D6659C" w14:textId="7C4A0CB3" w:rsidR="002F4FF7" w:rsidRDefault="0050191C" w:rsidP="0050191C">
      <w:pPr>
        <w:spacing w:line="276" w:lineRule="auto"/>
        <w:jc w:val="both"/>
        <w:rPr>
          <w:rFonts w:asciiTheme="minorHAnsi" w:hAnsiTheme="minorHAnsi" w:cstheme="minorHAnsi"/>
          <w:i/>
          <w:sz w:val="22"/>
          <w:szCs w:val="22"/>
          <w:lang w:val="de-DE"/>
        </w:rPr>
      </w:pPr>
      <w:r w:rsidRPr="00944FEB">
        <w:rPr>
          <w:rFonts w:asciiTheme="minorHAnsi" w:hAnsiTheme="minorHAnsi" w:cstheme="minorHAnsi"/>
          <w:sz w:val="22"/>
          <w:szCs w:val="22"/>
          <w:lang w:val="de-DE"/>
        </w:rPr>
        <w:lastRenderedPageBreak/>
        <w:t>Leistungsnachweis</w:t>
      </w:r>
      <w:r w:rsidR="00BC7DCD" w:rsidRPr="00BC7DCD">
        <w:rPr>
          <w:rFonts w:asciiTheme="minorHAnsi" w:hAnsiTheme="minorHAnsi" w:cstheme="minorHAnsi"/>
          <w:i/>
          <w:sz w:val="22"/>
          <w:szCs w:val="22"/>
          <w:lang w:val="de-DE"/>
        </w:rPr>
        <w:t>: Aktive Mitarbeit im Seminar (20%), mündlicher Vortrag (30%), schriftliches Referat (50%).</w:t>
      </w:r>
    </w:p>
    <w:p w14:paraId="4A04F421" w14:textId="77777777" w:rsidR="002F4FF7" w:rsidRDefault="002F4FF7" w:rsidP="0050191C">
      <w:pPr>
        <w:spacing w:line="276" w:lineRule="auto"/>
        <w:jc w:val="both"/>
        <w:rPr>
          <w:rFonts w:asciiTheme="minorHAnsi" w:hAnsiTheme="minorHAnsi" w:cstheme="minorHAnsi"/>
          <w:i/>
          <w:sz w:val="22"/>
          <w:szCs w:val="22"/>
          <w:lang w:val="de-DE"/>
        </w:rPr>
      </w:pPr>
    </w:p>
    <w:p w14:paraId="3B166EDB" w14:textId="77777777" w:rsidR="003A2028" w:rsidRDefault="00951999" w:rsidP="003A2028">
      <w:pPr>
        <w:pStyle w:val="Heading3"/>
        <w:rPr>
          <w:b/>
          <w:color w:val="0070C0"/>
          <w:sz w:val="28"/>
          <w:szCs w:val="28"/>
          <w:lang w:val="de-DE"/>
        </w:rPr>
      </w:pPr>
      <w:r>
        <w:rPr>
          <w:b/>
          <w:noProof/>
          <w:color w:val="0070C0"/>
          <w:sz w:val="28"/>
          <w:szCs w:val="28"/>
        </w:rPr>
        <mc:AlternateContent>
          <mc:Choice Requires="wps">
            <w:drawing>
              <wp:anchor distT="0" distB="0" distL="114300" distR="114300" simplePos="0" relativeHeight="251661312" behindDoc="0" locked="0" layoutInCell="1" allowOverlap="1" wp14:anchorId="3794A8BD" wp14:editId="5D1A1B9F">
                <wp:simplePos x="0" y="0"/>
                <wp:positionH relativeFrom="column">
                  <wp:posOffset>-76200</wp:posOffset>
                </wp:positionH>
                <wp:positionV relativeFrom="paragraph">
                  <wp:posOffset>257175</wp:posOffset>
                </wp:positionV>
                <wp:extent cx="53530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353050" cy="9525"/>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A676BA8"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20.25pt" to="4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" strokecolor="#dbe5f1 [660]" strokeweight="3pt"/>
            </w:pict>
          </mc:Fallback>
        </mc:AlternateContent>
      </w:r>
      <w:r w:rsidR="004F6805">
        <w:rPr>
          <w:b/>
          <w:color w:val="0070C0"/>
          <w:sz w:val="28"/>
          <w:szCs w:val="28"/>
          <w:lang w:val="de-DE"/>
        </w:rPr>
        <w:t>2</w:t>
      </w:r>
      <w:r w:rsidR="004F6805" w:rsidRPr="00777A2B">
        <w:rPr>
          <w:b/>
          <w:color w:val="0070C0"/>
          <w:sz w:val="28"/>
          <w:szCs w:val="28"/>
          <w:lang w:val="de-DE"/>
        </w:rPr>
        <w:t>.   Semester</w:t>
      </w:r>
    </w:p>
    <w:p w14:paraId="66A78B5E" w14:textId="77777777" w:rsidR="003A2028" w:rsidRDefault="003A2028" w:rsidP="003A2028">
      <w:pPr>
        <w:rPr>
          <w:lang w:val="de-DE"/>
        </w:rPr>
      </w:pPr>
    </w:p>
    <w:p w14:paraId="449A7DC0" w14:textId="77777777" w:rsidR="003A2028" w:rsidRDefault="003A2028" w:rsidP="003A2028">
      <w:pPr>
        <w:rPr>
          <w:lang w:val="de-DE"/>
        </w:rPr>
      </w:pPr>
    </w:p>
    <w:p w14:paraId="75D6F81A" w14:textId="77777777" w:rsidR="003A2028" w:rsidRPr="003A2028" w:rsidRDefault="003A2028" w:rsidP="003A2028">
      <w:pPr>
        <w:rPr>
          <w:lang w:val="de-DE"/>
        </w:rPr>
      </w:pPr>
    </w:p>
    <w:p w14:paraId="52F8F6FA" w14:textId="77777777" w:rsidR="003A2028" w:rsidRPr="003A2028" w:rsidRDefault="003A2028" w:rsidP="003A2028">
      <w:pPr>
        <w:pStyle w:val="Heading3"/>
        <w:rPr>
          <w:b/>
          <w:color w:val="548DD4" w:themeColor="text2" w:themeTint="99"/>
          <w:lang w:val="de-DE"/>
        </w:rPr>
      </w:pPr>
      <w:r w:rsidRPr="003A2028">
        <w:rPr>
          <w:rFonts w:eastAsia="Times New Roman"/>
          <w:b/>
          <w:color w:val="548DD4" w:themeColor="text2" w:themeTint="99"/>
          <w:lang w:val="en-US"/>
        </w:rPr>
        <w:t>Γ</w:t>
      </w:r>
      <w:r w:rsidRPr="003A2028">
        <w:rPr>
          <w:rFonts w:eastAsia="Times New Roman"/>
          <w:b/>
          <w:color w:val="548DD4" w:themeColor="text2" w:themeTint="99"/>
          <w:lang w:val="de-DE"/>
        </w:rPr>
        <w:t xml:space="preserve"> 016: Fremdsprachenerwerb</w:t>
      </w:r>
    </w:p>
    <w:p w14:paraId="3427C6A3" w14:textId="77777777" w:rsidR="003A2028" w:rsidRPr="003A2028" w:rsidRDefault="003A2028" w:rsidP="003A2028">
      <w:pPr>
        <w:shd w:val="clear" w:color="auto" w:fill="FFFFFF"/>
        <w:spacing w:line="276" w:lineRule="auto"/>
        <w:ind w:left="19"/>
        <w:rPr>
          <w:rFonts w:asciiTheme="minorHAnsi" w:hAnsiTheme="minorHAnsi" w:cstheme="minorHAnsi"/>
          <w:sz w:val="22"/>
          <w:szCs w:val="22"/>
          <w:lang w:val="de-DE"/>
        </w:rPr>
      </w:pPr>
      <w:r w:rsidRPr="003A2028">
        <w:rPr>
          <w:rFonts w:asciiTheme="minorHAnsi" w:hAnsiTheme="minorHAnsi" w:cstheme="minorHAnsi"/>
          <w:sz w:val="22"/>
          <w:szCs w:val="22"/>
          <w:lang w:val="de-DE"/>
        </w:rPr>
        <w:t xml:space="preserve">Lehrkraft: </w:t>
      </w:r>
      <w:r w:rsidRPr="003A2028">
        <w:rPr>
          <w:rFonts w:asciiTheme="minorHAnsi" w:hAnsiTheme="minorHAnsi" w:cstheme="minorHAnsi"/>
          <w:i/>
          <w:iCs/>
          <w:sz w:val="22"/>
          <w:szCs w:val="22"/>
          <w:lang w:val="de-DE"/>
        </w:rPr>
        <w:t>Dafni Wiedenmayer</w:t>
      </w:r>
    </w:p>
    <w:p w14:paraId="74FC31AE" w14:textId="77777777" w:rsidR="00B158CC" w:rsidRDefault="00B158CC" w:rsidP="003A2028">
      <w:pPr>
        <w:shd w:val="clear" w:color="auto" w:fill="FFFFFF"/>
        <w:spacing w:line="276" w:lineRule="auto"/>
        <w:ind w:left="10" w:right="5"/>
        <w:jc w:val="both"/>
        <w:rPr>
          <w:rFonts w:asciiTheme="minorHAnsi" w:hAnsiTheme="minorHAnsi" w:cstheme="minorHAnsi"/>
          <w:sz w:val="22"/>
          <w:szCs w:val="22"/>
          <w:lang w:val="de-DE"/>
        </w:rPr>
      </w:pPr>
    </w:p>
    <w:p w14:paraId="0A0AD195" w14:textId="62BE2B10" w:rsidR="003A2028" w:rsidRPr="003A2028" w:rsidRDefault="003A2028" w:rsidP="003A2028">
      <w:pPr>
        <w:shd w:val="clear" w:color="auto" w:fill="FFFFFF"/>
        <w:spacing w:line="276" w:lineRule="auto"/>
        <w:ind w:left="10" w:right="5"/>
        <w:jc w:val="both"/>
        <w:rPr>
          <w:rFonts w:asciiTheme="minorHAnsi" w:hAnsiTheme="minorHAnsi" w:cstheme="minorHAnsi"/>
          <w:sz w:val="22"/>
          <w:szCs w:val="22"/>
          <w:lang w:val="de-DE"/>
        </w:rPr>
      </w:pPr>
      <w:r w:rsidRPr="003A2028">
        <w:rPr>
          <w:rFonts w:asciiTheme="minorHAnsi" w:hAnsiTheme="minorHAnsi" w:cstheme="minorHAnsi"/>
          <w:sz w:val="22"/>
          <w:szCs w:val="22"/>
          <w:lang w:val="de-DE"/>
        </w:rPr>
        <w:t>F</w:t>
      </w:r>
      <w:r w:rsidRPr="003A2028">
        <w:rPr>
          <w:rFonts w:asciiTheme="minorHAnsi" w:eastAsia="Times New Roman" w:hAnsiTheme="minorHAnsi" w:cstheme="minorHAnsi"/>
          <w:sz w:val="22"/>
          <w:szCs w:val="22"/>
          <w:lang w:val="de-DE"/>
        </w:rPr>
        <w:t xml:space="preserve">ür die erfolgreiche Unterrichtsplanung des Sprachunterrichts ist es notwendig, dass die Lehrenden sowohl die Spracherwerbstheorien, </w:t>
      </w:r>
      <w:r w:rsidR="00A35828">
        <w:rPr>
          <w:rFonts w:asciiTheme="minorHAnsi" w:eastAsia="Times New Roman" w:hAnsiTheme="minorHAnsi" w:cstheme="minorHAnsi"/>
          <w:sz w:val="22"/>
          <w:szCs w:val="22"/>
          <w:lang w:val="de-DE"/>
        </w:rPr>
        <w:t xml:space="preserve">als </w:t>
      </w:r>
      <w:r w:rsidRPr="003A2028">
        <w:rPr>
          <w:rFonts w:asciiTheme="minorHAnsi" w:eastAsia="Times New Roman" w:hAnsiTheme="minorHAnsi" w:cstheme="minorHAnsi"/>
          <w:sz w:val="22"/>
          <w:szCs w:val="22"/>
          <w:lang w:val="de-DE"/>
        </w:rPr>
        <w:t>auch die Lerntheorien</w:t>
      </w:r>
      <w:r w:rsidR="008275EA">
        <w:rPr>
          <w:rFonts w:asciiTheme="minorHAnsi" w:eastAsia="Times New Roman" w:hAnsiTheme="minorHAnsi" w:cstheme="minorHAnsi"/>
          <w:sz w:val="22"/>
          <w:szCs w:val="22"/>
          <w:lang w:val="de-DE"/>
        </w:rPr>
        <w:t xml:space="preserve"> kennen</w:t>
      </w:r>
      <w:r w:rsidRPr="003A2028">
        <w:rPr>
          <w:rFonts w:asciiTheme="minorHAnsi" w:eastAsia="Times New Roman" w:hAnsiTheme="minorHAnsi" w:cstheme="minorHAnsi"/>
          <w:sz w:val="22"/>
          <w:szCs w:val="22"/>
          <w:lang w:val="de-DE"/>
        </w:rPr>
        <w:t xml:space="preserve"> und können. </w:t>
      </w:r>
      <w:r w:rsidR="00A35828">
        <w:rPr>
          <w:rFonts w:asciiTheme="minorHAnsi" w:eastAsia="Times New Roman" w:hAnsiTheme="minorHAnsi" w:cstheme="minorHAnsi"/>
          <w:sz w:val="22"/>
          <w:szCs w:val="22"/>
          <w:lang w:val="de-DE"/>
        </w:rPr>
        <w:t>Gleiches</w:t>
      </w:r>
      <w:r w:rsidRPr="003A2028">
        <w:rPr>
          <w:rFonts w:asciiTheme="minorHAnsi" w:eastAsia="Times New Roman" w:hAnsiTheme="minorHAnsi" w:cstheme="minorHAnsi"/>
          <w:sz w:val="22"/>
          <w:szCs w:val="22"/>
          <w:lang w:val="de-DE"/>
        </w:rPr>
        <w:t xml:space="preserve"> gilt auch für die Planung des Fremdsprachenunterrichts. Mehrere Fremdspracherwerbshypothesen sind deswegen dargelegt. In diesem Seminar werden die Spracherwerbstheorien wie auch die Unterrichtsumstände, in denen der DaF - Unterricht stattfindet</w:t>
      </w:r>
      <w:r w:rsidR="00A35828">
        <w:rPr>
          <w:rFonts w:asciiTheme="minorHAnsi" w:eastAsia="Times New Roman" w:hAnsiTheme="minorHAnsi" w:cstheme="minorHAnsi"/>
          <w:sz w:val="22"/>
          <w:szCs w:val="22"/>
          <w:lang w:val="de-DE"/>
        </w:rPr>
        <w:t xml:space="preserve"> behandelt</w:t>
      </w:r>
      <w:r w:rsidRPr="003A2028">
        <w:rPr>
          <w:rFonts w:asciiTheme="minorHAnsi" w:eastAsia="Times New Roman" w:hAnsiTheme="minorHAnsi" w:cstheme="minorHAnsi"/>
          <w:sz w:val="22"/>
          <w:szCs w:val="22"/>
          <w:lang w:val="de-DE"/>
        </w:rPr>
        <w:t>. Als wissenschaftliches Instrument für die empirische Forschung im Seminar gelten authentische Beispiele syntaktischen und pragmatischen Interesses von DaF- Schülern. Ziel ist es, Vorschläge anhand des Gemeinsamen Europäischen Referenzrahmens für Sprachen</w:t>
      </w:r>
      <w:r w:rsidR="00A35828">
        <w:rPr>
          <w:rFonts w:asciiTheme="minorHAnsi" w:eastAsia="Times New Roman" w:hAnsiTheme="minorHAnsi" w:cstheme="minorHAnsi"/>
          <w:sz w:val="22"/>
          <w:szCs w:val="22"/>
          <w:lang w:val="de-DE"/>
        </w:rPr>
        <w:t xml:space="preserve"> (GeRS)</w:t>
      </w:r>
      <w:r w:rsidRPr="003A2028">
        <w:rPr>
          <w:rFonts w:asciiTheme="minorHAnsi" w:eastAsia="Times New Roman" w:hAnsiTheme="minorHAnsi" w:cstheme="minorHAnsi"/>
          <w:sz w:val="22"/>
          <w:szCs w:val="22"/>
          <w:lang w:val="de-DE"/>
        </w:rPr>
        <w:t xml:space="preserve"> und des neuen Syllabus für den Fremdsprachenunterricht in Griechenland </w:t>
      </w:r>
      <w:r w:rsidR="00A35828">
        <w:rPr>
          <w:rFonts w:asciiTheme="minorHAnsi" w:eastAsia="Times New Roman" w:hAnsiTheme="minorHAnsi" w:cstheme="minorHAnsi"/>
          <w:sz w:val="22"/>
          <w:szCs w:val="22"/>
          <w:lang w:val="de-DE"/>
        </w:rPr>
        <w:t xml:space="preserve"> (</w:t>
      </w:r>
      <w:r w:rsidR="00A35828" w:rsidRPr="00A35828">
        <w:rPr>
          <w:rFonts w:asciiTheme="minorHAnsi" w:eastAsia="Times New Roman" w:hAnsiTheme="minorHAnsi" w:cstheme="minorHAnsi"/>
          <w:sz w:val="22"/>
          <w:szCs w:val="22"/>
        </w:rPr>
        <w:t>ΕΠΣ</w:t>
      </w:r>
      <w:r w:rsidR="00A35828" w:rsidRPr="00A35828">
        <w:rPr>
          <w:rFonts w:asciiTheme="minorHAnsi" w:eastAsia="Times New Roman" w:hAnsiTheme="minorHAnsi" w:cstheme="minorHAnsi"/>
          <w:sz w:val="22"/>
          <w:szCs w:val="22"/>
          <w:lang w:val="de-DE"/>
        </w:rPr>
        <w:t>-</w:t>
      </w:r>
      <w:r w:rsidR="00A35828" w:rsidRPr="00A35828">
        <w:rPr>
          <w:rFonts w:asciiTheme="minorHAnsi" w:eastAsia="Times New Roman" w:hAnsiTheme="minorHAnsi" w:cstheme="minorHAnsi"/>
          <w:sz w:val="22"/>
          <w:szCs w:val="22"/>
        </w:rPr>
        <w:t>ΞΓ</w:t>
      </w:r>
      <w:r w:rsidR="00A35828">
        <w:rPr>
          <w:rFonts w:asciiTheme="minorHAnsi" w:eastAsia="Times New Roman" w:hAnsiTheme="minorHAnsi" w:cstheme="minorHAnsi"/>
          <w:sz w:val="22"/>
          <w:szCs w:val="22"/>
          <w:lang w:val="de-DE"/>
        </w:rPr>
        <w:t xml:space="preserve">) </w:t>
      </w:r>
      <w:r w:rsidRPr="003A2028">
        <w:rPr>
          <w:rFonts w:asciiTheme="minorHAnsi" w:eastAsia="Times New Roman" w:hAnsiTheme="minorHAnsi" w:cstheme="minorHAnsi"/>
          <w:sz w:val="22"/>
          <w:szCs w:val="22"/>
          <w:lang w:val="de-DE"/>
        </w:rPr>
        <w:t>vorzustellen.</w:t>
      </w:r>
    </w:p>
    <w:p w14:paraId="5C16EDDC" w14:textId="77777777" w:rsidR="00B158CC" w:rsidRDefault="00B158CC" w:rsidP="003A2028">
      <w:pPr>
        <w:shd w:val="clear" w:color="auto" w:fill="FFFFFF"/>
        <w:spacing w:line="276" w:lineRule="auto"/>
        <w:ind w:left="19"/>
        <w:rPr>
          <w:rFonts w:asciiTheme="minorHAnsi" w:hAnsiTheme="minorHAnsi" w:cstheme="minorHAnsi"/>
          <w:sz w:val="22"/>
          <w:szCs w:val="22"/>
          <w:lang w:val="de-DE"/>
        </w:rPr>
      </w:pPr>
    </w:p>
    <w:p w14:paraId="76AFFB9E" w14:textId="77777777" w:rsidR="003A2028" w:rsidRPr="003A2028" w:rsidRDefault="003A2028" w:rsidP="003A2028">
      <w:pPr>
        <w:shd w:val="clear" w:color="auto" w:fill="FFFFFF"/>
        <w:spacing w:line="276" w:lineRule="auto"/>
        <w:ind w:left="19"/>
        <w:rPr>
          <w:rFonts w:asciiTheme="minorHAnsi" w:hAnsiTheme="minorHAnsi" w:cstheme="minorHAnsi"/>
          <w:sz w:val="22"/>
          <w:szCs w:val="22"/>
          <w:lang w:val="de-DE"/>
        </w:rPr>
      </w:pPr>
      <w:r w:rsidRPr="003A2028">
        <w:rPr>
          <w:rFonts w:asciiTheme="minorHAnsi" w:hAnsiTheme="minorHAnsi" w:cstheme="minorHAnsi"/>
          <w:sz w:val="22"/>
          <w:szCs w:val="22"/>
          <w:lang w:val="de-DE"/>
        </w:rPr>
        <w:t>Nach dem erfolgreichen Absolvieren des Seminars werden die Studierenden in der Lage</w:t>
      </w:r>
      <w:r>
        <w:rPr>
          <w:rFonts w:asciiTheme="minorHAnsi" w:hAnsiTheme="minorHAnsi" w:cstheme="minorHAnsi"/>
          <w:sz w:val="22"/>
          <w:szCs w:val="22"/>
          <w:lang w:val="de-DE"/>
        </w:rPr>
        <w:t xml:space="preserve"> </w:t>
      </w:r>
      <w:r w:rsidR="00B158CC">
        <w:rPr>
          <w:rFonts w:asciiTheme="minorHAnsi" w:hAnsiTheme="minorHAnsi" w:cstheme="minorHAnsi"/>
          <w:sz w:val="22"/>
          <w:szCs w:val="22"/>
          <w:lang w:val="de-DE"/>
        </w:rPr>
        <w:t>sein</w:t>
      </w:r>
      <w:r w:rsidRPr="003A2028">
        <w:rPr>
          <w:rFonts w:asciiTheme="minorHAnsi" w:hAnsiTheme="minorHAnsi" w:cstheme="minorHAnsi"/>
          <w:sz w:val="22"/>
          <w:szCs w:val="22"/>
          <w:lang w:val="de-DE"/>
        </w:rPr>
        <w:t xml:space="preserve">  </w:t>
      </w:r>
    </w:p>
    <w:p w14:paraId="5854CF6A" w14:textId="77777777" w:rsidR="003A2028" w:rsidRPr="003A2028" w:rsidRDefault="003A2028" w:rsidP="0013531D">
      <w:pPr>
        <w:numPr>
          <w:ilvl w:val="0"/>
          <w:numId w:val="1"/>
        </w:numPr>
        <w:shd w:val="clear" w:color="auto" w:fill="FFFFFF"/>
        <w:tabs>
          <w:tab w:val="left" w:pos="142"/>
        </w:tabs>
        <w:spacing w:line="276" w:lineRule="auto"/>
        <w:ind w:left="426" w:right="29" w:hanging="426"/>
        <w:jc w:val="both"/>
        <w:rPr>
          <w:rFonts w:asciiTheme="minorHAnsi" w:eastAsia="Times New Roman" w:hAnsiTheme="minorHAnsi" w:cstheme="minorHAnsi"/>
          <w:b/>
          <w:bCs/>
          <w:sz w:val="22"/>
          <w:szCs w:val="22"/>
          <w:lang w:val="de-DE"/>
        </w:rPr>
      </w:pPr>
      <w:r w:rsidRPr="003A2028">
        <w:rPr>
          <w:rFonts w:asciiTheme="minorHAnsi" w:eastAsia="Times New Roman" w:hAnsiTheme="minorHAnsi" w:cstheme="minorHAnsi"/>
          <w:sz w:val="22"/>
          <w:szCs w:val="22"/>
          <w:lang w:val="de-DE"/>
        </w:rPr>
        <w:t xml:space="preserve">Fremdspracherwerbstheorien und ihre Nützlichkeit für den DaF - Unterricht zu </w:t>
      </w:r>
      <w:r w:rsidR="0013531D">
        <w:rPr>
          <w:rFonts w:asciiTheme="minorHAnsi" w:eastAsia="Times New Roman" w:hAnsiTheme="minorHAnsi" w:cstheme="minorHAnsi"/>
          <w:sz w:val="22"/>
          <w:szCs w:val="22"/>
          <w:lang w:val="de-DE"/>
        </w:rPr>
        <w:t xml:space="preserve">  </w:t>
      </w:r>
      <w:r w:rsidRPr="003A2028">
        <w:rPr>
          <w:rFonts w:asciiTheme="minorHAnsi" w:eastAsia="Times New Roman" w:hAnsiTheme="minorHAnsi" w:cstheme="minorHAnsi"/>
          <w:sz w:val="22"/>
          <w:szCs w:val="22"/>
          <w:lang w:val="de-DE"/>
        </w:rPr>
        <w:t>beschreiben,</w:t>
      </w:r>
    </w:p>
    <w:p w14:paraId="48A5E874" w14:textId="5BD20E24" w:rsidR="003A2028" w:rsidRPr="003A2028" w:rsidRDefault="003A2028" w:rsidP="0013531D">
      <w:pPr>
        <w:numPr>
          <w:ilvl w:val="0"/>
          <w:numId w:val="1"/>
        </w:numPr>
        <w:shd w:val="clear" w:color="auto" w:fill="FFFFFF"/>
        <w:tabs>
          <w:tab w:val="left" w:pos="426"/>
        </w:tabs>
        <w:spacing w:line="276" w:lineRule="auto"/>
        <w:ind w:left="426" w:right="14" w:hanging="426"/>
        <w:jc w:val="both"/>
        <w:rPr>
          <w:rFonts w:asciiTheme="minorHAnsi" w:eastAsia="Times New Roman" w:hAnsiTheme="minorHAnsi" w:cstheme="minorHAnsi"/>
          <w:b/>
          <w:bCs/>
          <w:sz w:val="22"/>
          <w:szCs w:val="22"/>
          <w:lang w:val="de-DE"/>
        </w:rPr>
      </w:pPr>
      <w:r w:rsidRPr="003A2028">
        <w:rPr>
          <w:rFonts w:asciiTheme="minorHAnsi" w:eastAsia="Times New Roman" w:hAnsiTheme="minorHAnsi" w:cstheme="minorHAnsi"/>
          <w:sz w:val="22"/>
          <w:szCs w:val="22"/>
          <w:lang w:val="de-DE"/>
        </w:rPr>
        <w:t>über die Umsetzung der theoretischen Grundlagen in der Unterrichtspraxis anhand authentische</w:t>
      </w:r>
      <w:r w:rsidR="00A35828">
        <w:rPr>
          <w:rFonts w:asciiTheme="minorHAnsi" w:eastAsia="Times New Roman" w:hAnsiTheme="minorHAnsi" w:cstheme="minorHAnsi"/>
          <w:sz w:val="22"/>
          <w:szCs w:val="22"/>
          <w:lang w:val="de-DE"/>
        </w:rPr>
        <w:t>r</w:t>
      </w:r>
      <w:r w:rsidRPr="003A2028">
        <w:rPr>
          <w:rFonts w:asciiTheme="minorHAnsi" w:eastAsia="Times New Roman" w:hAnsiTheme="minorHAnsi" w:cstheme="minorHAnsi"/>
          <w:sz w:val="22"/>
          <w:szCs w:val="22"/>
          <w:lang w:val="de-DE"/>
        </w:rPr>
        <w:t xml:space="preserve"> Sprachbeispiele zu reflektieren,</w:t>
      </w:r>
    </w:p>
    <w:p w14:paraId="1FD386E7" w14:textId="77777777" w:rsidR="003A2028" w:rsidRPr="003A2028" w:rsidRDefault="003A2028" w:rsidP="0013531D">
      <w:pPr>
        <w:numPr>
          <w:ilvl w:val="0"/>
          <w:numId w:val="1"/>
        </w:numPr>
        <w:shd w:val="clear" w:color="auto" w:fill="FFFFFF"/>
        <w:tabs>
          <w:tab w:val="left" w:pos="426"/>
        </w:tabs>
        <w:spacing w:line="276" w:lineRule="auto"/>
        <w:ind w:left="426" w:hanging="426"/>
        <w:jc w:val="both"/>
        <w:rPr>
          <w:rFonts w:asciiTheme="minorHAnsi" w:eastAsia="Times New Roman" w:hAnsiTheme="minorHAnsi" w:cstheme="minorHAnsi"/>
          <w:b/>
          <w:bCs/>
          <w:sz w:val="22"/>
          <w:szCs w:val="22"/>
          <w:lang w:val="de-DE"/>
        </w:rPr>
      </w:pPr>
      <w:r w:rsidRPr="003A2028">
        <w:rPr>
          <w:rFonts w:asciiTheme="minorHAnsi" w:eastAsia="Times New Roman" w:hAnsiTheme="minorHAnsi" w:cstheme="minorHAnsi"/>
          <w:sz w:val="22"/>
          <w:szCs w:val="22"/>
          <w:lang w:val="de-DE"/>
        </w:rPr>
        <w:t xml:space="preserve">den GeRS und das </w:t>
      </w:r>
      <w:r w:rsidRPr="003A2028">
        <w:rPr>
          <w:rFonts w:asciiTheme="minorHAnsi" w:eastAsia="Times New Roman" w:hAnsiTheme="minorHAnsi" w:cstheme="minorHAnsi"/>
          <w:sz w:val="22"/>
          <w:szCs w:val="22"/>
        </w:rPr>
        <w:t>ΕΠΣ</w:t>
      </w:r>
      <w:r w:rsidRPr="003A2028">
        <w:rPr>
          <w:rFonts w:asciiTheme="minorHAnsi" w:eastAsia="Times New Roman" w:hAnsiTheme="minorHAnsi" w:cstheme="minorHAnsi"/>
          <w:sz w:val="22"/>
          <w:szCs w:val="22"/>
          <w:lang w:val="de-DE"/>
        </w:rPr>
        <w:t>-</w:t>
      </w:r>
      <w:r w:rsidRPr="003A2028">
        <w:rPr>
          <w:rFonts w:asciiTheme="minorHAnsi" w:eastAsia="Times New Roman" w:hAnsiTheme="minorHAnsi" w:cstheme="minorHAnsi"/>
          <w:sz w:val="22"/>
          <w:szCs w:val="22"/>
        </w:rPr>
        <w:t>ΞΓ</w:t>
      </w:r>
      <w:r w:rsidRPr="003A2028">
        <w:rPr>
          <w:rFonts w:asciiTheme="minorHAnsi" w:eastAsia="Times New Roman" w:hAnsiTheme="minorHAnsi" w:cstheme="minorHAnsi"/>
          <w:sz w:val="22"/>
          <w:szCs w:val="22"/>
          <w:lang w:val="de-DE"/>
        </w:rPr>
        <w:t xml:space="preserve"> als wissenschaftliche Instrumente im Rahmen des DaF -Unterrichts zu erproben,</w:t>
      </w:r>
    </w:p>
    <w:p w14:paraId="10EB20D1" w14:textId="44F6E527" w:rsidR="003A2028" w:rsidRPr="003A2028" w:rsidRDefault="003A2028" w:rsidP="0013531D">
      <w:pPr>
        <w:numPr>
          <w:ilvl w:val="0"/>
          <w:numId w:val="1"/>
        </w:numPr>
        <w:shd w:val="clear" w:color="auto" w:fill="FFFFFF"/>
        <w:tabs>
          <w:tab w:val="left" w:pos="142"/>
          <w:tab w:val="left" w:pos="426"/>
        </w:tabs>
        <w:spacing w:line="276" w:lineRule="auto"/>
        <w:ind w:left="426" w:right="19" w:hanging="426"/>
        <w:jc w:val="both"/>
        <w:rPr>
          <w:rFonts w:asciiTheme="minorHAnsi" w:eastAsia="Times New Roman" w:hAnsiTheme="minorHAnsi" w:cstheme="minorHAnsi"/>
          <w:b/>
          <w:bCs/>
          <w:sz w:val="22"/>
          <w:szCs w:val="22"/>
          <w:lang w:val="de-DE"/>
        </w:rPr>
      </w:pPr>
      <w:r w:rsidRPr="003A2028">
        <w:rPr>
          <w:rFonts w:asciiTheme="minorHAnsi" w:eastAsia="Times New Roman" w:hAnsiTheme="minorHAnsi" w:cstheme="minorHAnsi"/>
          <w:sz w:val="22"/>
          <w:szCs w:val="22"/>
          <w:lang w:val="de-DE"/>
        </w:rPr>
        <w:t>nützliche Vorschläge für den Fremdsprachenunterrichtsprozess anhand konkrete</w:t>
      </w:r>
      <w:r w:rsidR="00A35828">
        <w:rPr>
          <w:rFonts w:asciiTheme="minorHAnsi" w:eastAsia="Times New Roman" w:hAnsiTheme="minorHAnsi" w:cstheme="minorHAnsi"/>
          <w:sz w:val="22"/>
          <w:szCs w:val="22"/>
          <w:lang w:val="de-DE"/>
        </w:rPr>
        <w:t>r</w:t>
      </w:r>
      <w:r w:rsidRPr="003A2028">
        <w:rPr>
          <w:rFonts w:asciiTheme="minorHAnsi" w:eastAsia="Times New Roman" w:hAnsiTheme="minorHAnsi" w:cstheme="minorHAnsi"/>
          <w:sz w:val="22"/>
          <w:szCs w:val="22"/>
          <w:lang w:val="de-DE"/>
        </w:rPr>
        <w:t xml:space="preserve"> Sprachkompetenzen, wie die syntaktische und grammatische aber auch die allgemeine kommunikative Kompetenz darzulegen.</w:t>
      </w:r>
    </w:p>
    <w:p w14:paraId="27569DB0" w14:textId="77777777" w:rsidR="00B158CC" w:rsidRDefault="00B158CC" w:rsidP="003A2028">
      <w:pPr>
        <w:widowControl/>
        <w:autoSpaceDE/>
        <w:autoSpaceDN/>
        <w:adjustRightInd/>
        <w:spacing w:line="276" w:lineRule="auto"/>
        <w:jc w:val="both"/>
        <w:rPr>
          <w:rFonts w:asciiTheme="minorHAnsi" w:hAnsiTheme="minorHAnsi" w:cstheme="minorHAnsi"/>
          <w:iCs/>
          <w:sz w:val="22"/>
          <w:szCs w:val="22"/>
          <w:lang w:val="de-DE"/>
        </w:rPr>
      </w:pPr>
    </w:p>
    <w:p w14:paraId="40EC1F69" w14:textId="77777777" w:rsidR="004F6805" w:rsidRDefault="003A2028" w:rsidP="000F5432">
      <w:pPr>
        <w:widowControl/>
        <w:autoSpaceDE/>
        <w:autoSpaceDN/>
        <w:adjustRightInd/>
        <w:spacing w:line="276" w:lineRule="auto"/>
        <w:jc w:val="both"/>
        <w:rPr>
          <w:rFonts w:asciiTheme="minorHAnsi" w:eastAsia="Times New Roman" w:hAnsiTheme="minorHAnsi" w:cstheme="minorHAnsi"/>
          <w:i/>
          <w:iCs/>
          <w:sz w:val="22"/>
          <w:szCs w:val="22"/>
          <w:lang w:val="de-DE"/>
        </w:rPr>
      </w:pPr>
      <w:r w:rsidRPr="003A2028">
        <w:rPr>
          <w:rFonts w:asciiTheme="minorHAnsi" w:hAnsiTheme="minorHAnsi" w:cstheme="minorHAnsi"/>
          <w:iCs/>
          <w:sz w:val="22"/>
          <w:szCs w:val="22"/>
          <w:lang w:val="de-DE"/>
        </w:rPr>
        <w:t>Pr</w:t>
      </w:r>
      <w:r w:rsidRPr="003A2028">
        <w:rPr>
          <w:rFonts w:asciiTheme="minorHAnsi" w:eastAsia="Times New Roman" w:hAnsiTheme="minorHAnsi" w:cstheme="minorHAnsi"/>
          <w:iCs/>
          <w:sz w:val="22"/>
          <w:szCs w:val="22"/>
          <w:lang w:val="de-DE"/>
        </w:rPr>
        <w:t>üfungsform:</w:t>
      </w:r>
      <w:r w:rsidRPr="003A2028">
        <w:rPr>
          <w:rFonts w:asciiTheme="minorHAnsi" w:eastAsia="Times New Roman" w:hAnsiTheme="minorHAnsi" w:cstheme="minorHAnsi"/>
          <w:i/>
          <w:iCs/>
          <w:sz w:val="22"/>
          <w:szCs w:val="22"/>
          <w:lang w:val="de-DE"/>
        </w:rPr>
        <w:t xml:space="preserve"> Referat, schriftliche Seminararbei</w:t>
      </w:r>
      <w:r>
        <w:rPr>
          <w:rFonts w:asciiTheme="minorHAnsi" w:eastAsia="Times New Roman" w:hAnsiTheme="minorHAnsi" w:cstheme="minorHAnsi"/>
          <w:i/>
          <w:iCs/>
          <w:sz w:val="22"/>
          <w:szCs w:val="22"/>
          <w:lang w:val="de-DE"/>
        </w:rPr>
        <w:t>t</w:t>
      </w:r>
    </w:p>
    <w:p w14:paraId="3D7DDB02" w14:textId="77777777" w:rsidR="000F5432" w:rsidRDefault="000F5432" w:rsidP="000F5432">
      <w:pPr>
        <w:widowControl/>
        <w:autoSpaceDE/>
        <w:autoSpaceDN/>
        <w:adjustRightInd/>
        <w:spacing w:line="276" w:lineRule="auto"/>
        <w:jc w:val="both"/>
        <w:rPr>
          <w:rFonts w:asciiTheme="minorHAnsi" w:eastAsia="Times New Roman" w:hAnsiTheme="minorHAnsi" w:cstheme="minorHAnsi"/>
          <w:i/>
          <w:iCs/>
          <w:sz w:val="22"/>
          <w:szCs w:val="22"/>
          <w:lang w:val="de-DE"/>
        </w:rPr>
      </w:pPr>
    </w:p>
    <w:p w14:paraId="2047A9BB" w14:textId="77777777" w:rsidR="000F5432" w:rsidRDefault="000F5432" w:rsidP="000F5432">
      <w:pPr>
        <w:widowControl/>
        <w:autoSpaceDE/>
        <w:autoSpaceDN/>
        <w:adjustRightInd/>
        <w:spacing w:line="276" w:lineRule="auto"/>
        <w:jc w:val="both"/>
        <w:rPr>
          <w:rFonts w:asciiTheme="minorHAnsi" w:eastAsia="Times New Roman" w:hAnsiTheme="minorHAnsi" w:cstheme="minorHAnsi"/>
          <w:i/>
          <w:iCs/>
          <w:sz w:val="22"/>
          <w:szCs w:val="22"/>
          <w:lang w:val="de-DE"/>
        </w:rPr>
      </w:pPr>
    </w:p>
    <w:p w14:paraId="784721C7" w14:textId="77777777" w:rsidR="000F5432" w:rsidRPr="000F5432" w:rsidRDefault="000F5432" w:rsidP="000F5432">
      <w:pPr>
        <w:widowControl/>
        <w:autoSpaceDE/>
        <w:autoSpaceDN/>
        <w:adjustRightInd/>
        <w:spacing w:line="276" w:lineRule="auto"/>
        <w:jc w:val="both"/>
        <w:rPr>
          <w:rFonts w:eastAsia="Times New Roman"/>
          <w:sz w:val="22"/>
          <w:szCs w:val="22"/>
          <w:lang w:val="de-DE"/>
        </w:rPr>
      </w:pPr>
    </w:p>
    <w:p w14:paraId="5BE7CDFF" w14:textId="77777777" w:rsidR="00D1438A" w:rsidRDefault="00D1438A" w:rsidP="00D1438A">
      <w:pPr>
        <w:pStyle w:val="Heading3"/>
        <w:jc w:val="both"/>
        <w:rPr>
          <w:b/>
          <w:color w:val="548DD4" w:themeColor="text2" w:themeTint="99"/>
          <w:lang w:val="de-DE"/>
        </w:rPr>
      </w:pPr>
      <w:r w:rsidRPr="00D1438A">
        <w:rPr>
          <w:b/>
          <w:color w:val="548DD4" w:themeColor="text2" w:themeTint="99"/>
        </w:rPr>
        <w:t>Γ</w:t>
      </w:r>
      <w:r w:rsidRPr="00D1438A">
        <w:rPr>
          <w:b/>
          <w:color w:val="548DD4" w:themeColor="text2" w:themeTint="99"/>
          <w:lang w:val="de-DE"/>
        </w:rPr>
        <w:t xml:space="preserve"> 018: Textlinguistik und ihre Anwendungen in der Fremdsprachendidaktik</w:t>
      </w:r>
    </w:p>
    <w:p w14:paraId="66D68F78" w14:textId="77777777" w:rsidR="00D1438A" w:rsidRPr="00D1438A" w:rsidRDefault="00D1438A" w:rsidP="00D1438A">
      <w:pPr>
        <w:spacing w:line="276" w:lineRule="auto"/>
        <w:jc w:val="both"/>
        <w:rPr>
          <w:rFonts w:asciiTheme="minorHAnsi" w:hAnsiTheme="minorHAnsi" w:cstheme="minorHAnsi"/>
          <w:sz w:val="22"/>
          <w:szCs w:val="22"/>
          <w:lang w:val="de-DE"/>
        </w:rPr>
      </w:pPr>
      <w:r w:rsidRPr="00D1438A">
        <w:rPr>
          <w:rFonts w:asciiTheme="minorHAnsi" w:hAnsiTheme="minorHAnsi" w:cstheme="minorHAnsi"/>
          <w:sz w:val="22"/>
          <w:szCs w:val="22"/>
          <w:lang w:val="de-DE"/>
        </w:rPr>
        <w:t xml:space="preserve">Lehrkraft: Ioanna Karvela </w:t>
      </w:r>
    </w:p>
    <w:p w14:paraId="504AD4A5" w14:textId="77777777" w:rsidR="00D1438A" w:rsidRDefault="00D1438A" w:rsidP="00D1438A">
      <w:pPr>
        <w:spacing w:line="276" w:lineRule="auto"/>
        <w:jc w:val="both"/>
        <w:rPr>
          <w:rFonts w:asciiTheme="minorHAnsi" w:eastAsiaTheme="minorHAnsi" w:hAnsiTheme="minorHAnsi" w:cstheme="minorHAnsi"/>
          <w:sz w:val="22"/>
          <w:szCs w:val="22"/>
          <w:lang w:val="de-DE"/>
        </w:rPr>
      </w:pPr>
    </w:p>
    <w:p w14:paraId="61CCA6EA" w14:textId="77777777" w:rsidR="00D1438A" w:rsidRPr="00D1438A" w:rsidRDefault="00D1438A" w:rsidP="00D1438A">
      <w:pPr>
        <w:spacing w:line="276" w:lineRule="auto"/>
        <w:jc w:val="both"/>
        <w:rPr>
          <w:rFonts w:asciiTheme="minorHAnsi" w:eastAsiaTheme="minorHAnsi" w:hAnsiTheme="minorHAnsi" w:cstheme="minorHAnsi"/>
          <w:sz w:val="22"/>
          <w:szCs w:val="22"/>
          <w:lang w:val="de-DE"/>
        </w:rPr>
      </w:pPr>
      <w:r w:rsidRPr="00D1438A">
        <w:rPr>
          <w:rFonts w:asciiTheme="minorHAnsi" w:eastAsiaTheme="minorHAnsi" w:hAnsiTheme="minorHAnsi" w:cstheme="minorHAnsi"/>
          <w:sz w:val="22"/>
          <w:szCs w:val="22"/>
          <w:lang w:val="de-DE"/>
        </w:rPr>
        <w:t xml:space="preserve">Die Linguistik hat während ihrer Entwicklung in den letzten Jahren für den Sprachunterricht zunehmend an Bedeutung gewonnen. In der Fachliteratur verbreitet sich immer mehr die These, dass die linguistische Theorie für die Praxis des Fremdsprachenunterrichts fruchtbar gemacht werden kann. Ein typisches Beispiel ist der Bereich der Textlinguistik, dessen theoretische Grundlagen sowie Arten der Textanalyse besonders wichtige Instrumentarien für die Entwicklung der schriftsprachlichen Kompetenzen von DaF-Lernenden sein können. </w:t>
      </w:r>
    </w:p>
    <w:p w14:paraId="032C4B35" w14:textId="77777777" w:rsidR="00D1438A" w:rsidRPr="00D1438A" w:rsidRDefault="00D1438A" w:rsidP="00D1438A">
      <w:pPr>
        <w:spacing w:line="276" w:lineRule="auto"/>
        <w:jc w:val="both"/>
        <w:rPr>
          <w:rFonts w:asciiTheme="minorHAnsi" w:eastAsiaTheme="minorHAnsi" w:hAnsiTheme="minorHAnsi" w:cstheme="minorHAnsi"/>
          <w:sz w:val="22"/>
          <w:szCs w:val="22"/>
          <w:lang w:val="de-DE"/>
        </w:rPr>
      </w:pPr>
      <w:r w:rsidRPr="00D1438A">
        <w:rPr>
          <w:rFonts w:asciiTheme="minorHAnsi" w:eastAsiaTheme="minorHAnsi" w:hAnsiTheme="minorHAnsi" w:cstheme="minorHAnsi"/>
          <w:sz w:val="22"/>
          <w:szCs w:val="22"/>
          <w:lang w:val="de-DE"/>
        </w:rPr>
        <w:lastRenderedPageBreak/>
        <w:t>Die SeminarteilnehmerInnen sollen textlinguistische Ansätze hinsichtlich ihrer Umsetzung im DaF-Unterricht untersuchen und in Form von Referaten und Hausarbeiten präsentieren.</w:t>
      </w:r>
    </w:p>
    <w:p w14:paraId="554DEED1" w14:textId="77777777" w:rsidR="00D1438A" w:rsidRDefault="00D1438A" w:rsidP="00D1438A">
      <w:pPr>
        <w:spacing w:line="276" w:lineRule="auto"/>
        <w:jc w:val="both"/>
        <w:rPr>
          <w:rFonts w:asciiTheme="minorHAnsi" w:eastAsiaTheme="minorHAnsi" w:hAnsiTheme="minorHAnsi" w:cstheme="minorHAnsi"/>
          <w:sz w:val="22"/>
          <w:szCs w:val="22"/>
          <w:lang w:val="de-DE"/>
        </w:rPr>
      </w:pPr>
    </w:p>
    <w:p w14:paraId="29CFBB78" w14:textId="77777777" w:rsidR="00D1438A" w:rsidRPr="00D1438A" w:rsidRDefault="00D1438A" w:rsidP="00D1438A">
      <w:pPr>
        <w:spacing w:line="276" w:lineRule="auto"/>
        <w:jc w:val="both"/>
        <w:rPr>
          <w:rFonts w:asciiTheme="minorHAnsi" w:eastAsiaTheme="minorHAnsi" w:hAnsiTheme="minorHAnsi" w:cstheme="minorHAnsi"/>
          <w:sz w:val="22"/>
          <w:szCs w:val="22"/>
          <w:lang w:val="de-DE"/>
        </w:rPr>
      </w:pPr>
      <w:r w:rsidRPr="00D1438A">
        <w:rPr>
          <w:rFonts w:asciiTheme="minorHAnsi" w:eastAsiaTheme="minorHAnsi" w:hAnsiTheme="minorHAnsi" w:cstheme="minorHAnsi"/>
          <w:sz w:val="22"/>
          <w:szCs w:val="22"/>
          <w:lang w:val="de-DE"/>
        </w:rPr>
        <w:t>Nach erfolgreicher Teilnahme am Seminar sind die Studierenden in der Lage:</w:t>
      </w:r>
    </w:p>
    <w:p w14:paraId="2157B885" w14:textId="77777777" w:rsidR="00D1438A" w:rsidRPr="00D1438A" w:rsidRDefault="00D1438A" w:rsidP="00951999">
      <w:pPr>
        <w:spacing w:line="276" w:lineRule="auto"/>
        <w:ind w:left="426" w:hanging="426"/>
        <w:jc w:val="both"/>
        <w:rPr>
          <w:rFonts w:asciiTheme="minorHAnsi" w:eastAsiaTheme="minorHAnsi" w:hAnsiTheme="minorHAnsi" w:cstheme="minorHAnsi"/>
          <w:sz w:val="22"/>
          <w:szCs w:val="22"/>
          <w:lang w:val="de-DE"/>
        </w:rPr>
      </w:pPr>
      <w:r w:rsidRPr="00D1438A">
        <w:rPr>
          <w:rFonts w:asciiTheme="minorHAnsi" w:eastAsiaTheme="minorHAnsi" w:hAnsiTheme="minorHAnsi" w:cstheme="minorHAnsi"/>
          <w:sz w:val="22"/>
          <w:szCs w:val="22"/>
          <w:lang w:val="de-DE"/>
        </w:rPr>
        <w:t>•</w:t>
      </w:r>
      <w:r w:rsidR="001E6EC3">
        <w:rPr>
          <w:rFonts w:asciiTheme="minorHAnsi" w:eastAsiaTheme="minorHAnsi" w:hAnsiTheme="minorHAnsi" w:cstheme="minorHAnsi"/>
          <w:sz w:val="22"/>
          <w:szCs w:val="22"/>
          <w:lang w:val="de-DE"/>
        </w:rPr>
        <w:t xml:space="preserve"> </w:t>
      </w:r>
      <w:r w:rsidR="00951999">
        <w:rPr>
          <w:rFonts w:asciiTheme="minorHAnsi" w:eastAsiaTheme="minorHAnsi" w:hAnsiTheme="minorHAnsi" w:cstheme="minorHAnsi"/>
          <w:sz w:val="22"/>
          <w:szCs w:val="22"/>
          <w:lang w:val="de-DE"/>
        </w:rPr>
        <w:t xml:space="preserve"> </w:t>
      </w:r>
      <w:r w:rsidRPr="00D1438A">
        <w:rPr>
          <w:rFonts w:asciiTheme="minorHAnsi" w:eastAsiaTheme="minorHAnsi" w:hAnsiTheme="minorHAnsi" w:cstheme="minorHAnsi"/>
          <w:sz w:val="22"/>
          <w:szCs w:val="22"/>
          <w:lang w:val="de-DE"/>
        </w:rPr>
        <w:t xml:space="preserve"> wichtige theoretische Grundlagen der Text- und Textsortenanalyse zu kennen,</w:t>
      </w:r>
    </w:p>
    <w:p w14:paraId="3D4E9C8F" w14:textId="77777777" w:rsidR="00D1438A" w:rsidRPr="00D1438A" w:rsidRDefault="00D1438A" w:rsidP="00951999">
      <w:pPr>
        <w:spacing w:line="276" w:lineRule="auto"/>
        <w:ind w:left="426" w:hanging="426"/>
        <w:jc w:val="both"/>
        <w:rPr>
          <w:rFonts w:asciiTheme="minorHAnsi" w:eastAsiaTheme="minorHAnsi" w:hAnsiTheme="minorHAnsi" w:cstheme="minorHAnsi"/>
          <w:sz w:val="22"/>
          <w:szCs w:val="22"/>
          <w:lang w:val="de-DE"/>
        </w:rPr>
      </w:pPr>
      <w:r w:rsidRPr="00D1438A">
        <w:rPr>
          <w:rFonts w:asciiTheme="minorHAnsi" w:eastAsiaTheme="minorHAnsi" w:hAnsiTheme="minorHAnsi" w:cstheme="minorHAnsi"/>
          <w:sz w:val="22"/>
          <w:szCs w:val="22"/>
          <w:lang w:val="de-DE"/>
        </w:rPr>
        <w:t>•</w:t>
      </w:r>
      <w:r w:rsidR="00951999">
        <w:rPr>
          <w:rFonts w:asciiTheme="minorHAnsi" w:eastAsiaTheme="minorHAnsi" w:hAnsiTheme="minorHAnsi" w:cstheme="minorHAnsi"/>
          <w:sz w:val="22"/>
          <w:szCs w:val="22"/>
          <w:lang w:val="de-DE"/>
        </w:rPr>
        <w:t xml:space="preserve"> </w:t>
      </w:r>
      <w:r w:rsidR="001E6EC3">
        <w:rPr>
          <w:rFonts w:asciiTheme="minorHAnsi" w:eastAsiaTheme="minorHAnsi" w:hAnsiTheme="minorHAnsi" w:cstheme="minorHAnsi"/>
          <w:sz w:val="22"/>
          <w:szCs w:val="22"/>
          <w:lang w:val="de-DE"/>
        </w:rPr>
        <w:t xml:space="preserve"> </w:t>
      </w:r>
      <w:r w:rsidRPr="00D1438A">
        <w:rPr>
          <w:rFonts w:asciiTheme="minorHAnsi" w:eastAsiaTheme="minorHAnsi" w:hAnsiTheme="minorHAnsi" w:cstheme="minorHAnsi"/>
          <w:sz w:val="22"/>
          <w:szCs w:val="22"/>
          <w:lang w:val="de-DE"/>
        </w:rPr>
        <w:t xml:space="preserve"> Fachliteratur zu methodischen Fragen einer textlinguistisch fundierten Vermittlung des Deutschen als Fremdsprache zu verstehen, zu bewerten und in der Praxis des DaF-Unterrichts anzuwenden,</w:t>
      </w:r>
    </w:p>
    <w:p w14:paraId="0BD8F66A" w14:textId="77777777" w:rsidR="00D1438A" w:rsidRPr="00D1438A" w:rsidRDefault="00D1438A" w:rsidP="00951999">
      <w:pPr>
        <w:spacing w:line="276" w:lineRule="auto"/>
        <w:ind w:left="426" w:hanging="426"/>
        <w:jc w:val="both"/>
        <w:rPr>
          <w:rFonts w:asciiTheme="minorHAnsi" w:eastAsiaTheme="minorHAnsi" w:hAnsiTheme="minorHAnsi" w:cstheme="minorHAnsi"/>
          <w:sz w:val="22"/>
          <w:szCs w:val="22"/>
          <w:lang w:val="de-DE"/>
        </w:rPr>
      </w:pPr>
      <w:r w:rsidRPr="00D1438A">
        <w:rPr>
          <w:rFonts w:asciiTheme="minorHAnsi" w:eastAsiaTheme="minorHAnsi" w:hAnsiTheme="minorHAnsi" w:cstheme="minorHAnsi"/>
          <w:sz w:val="22"/>
          <w:szCs w:val="22"/>
          <w:lang w:val="de-DE"/>
        </w:rPr>
        <w:t xml:space="preserve">• </w:t>
      </w:r>
      <w:r w:rsidR="00951999">
        <w:rPr>
          <w:rFonts w:asciiTheme="minorHAnsi" w:eastAsiaTheme="minorHAnsi" w:hAnsiTheme="minorHAnsi" w:cstheme="minorHAnsi"/>
          <w:sz w:val="22"/>
          <w:szCs w:val="22"/>
          <w:lang w:val="de-DE"/>
        </w:rPr>
        <w:t xml:space="preserve"> </w:t>
      </w:r>
      <w:r w:rsidR="001E6EC3">
        <w:rPr>
          <w:rFonts w:asciiTheme="minorHAnsi" w:eastAsiaTheme="minorHAnsi" w:hAnsiTheme="minorHAnsi" w:cstheme="minorHAnsi"/>
          <w:sz w:val="22"/>
          <w:szCs w:val="22"/>
          <w:lang w:val="de-DE"/>
        </w:rPr>
        <w:t xml:space="preserve"> </w:t>
      </w:r>
      <w:r w:rsidRPr="00D1438A">
        <w:rPr>
          <w:rFonts w:asciiTheme="minorHAnsi" w:eastAsiaTheme="minorHAnsi" w:hAnsiTheme="minorHAnsi" w:cstheme="minorHAnsi"/>
          <w:sz w:val="22"/>
          <w:szCs w:val="22"/>
          <w:lang w:val="de-DE"/>
        </w:rPr>
        <w:t>auf textlinguistische Konzepte basierende Übungen zur Verbesserung der schriftlichen Ausdrucksfähigkeit von DaF-Lernenden zu formulieren.</w:t>
      </w:r>
    </w:p>
    <w:p w14:paraId="1D71F988" w14:textId="77777777" w:rsidR="00F17F3E" w:rsidRDefault="00F17F3E" w:rsidP="00F17F3E">
      <w:pPr>
        <w:rPr>
          <w:lang w:val="de-DE"/>
        </w:rPr>
      </w:pPr>
    </w:p>
    <w:p w14:paraId="387E92A6" w14:textId="77777777" w:rsidR="00F17F3E" w:rsidRDefault="00F17F3E" w:rsidP="00F17F3E">
      <w:pPr>
        <w:rPr>
          <w:lang w:val="de-DE"/>
        </w:rPr>
      </w:pPr>
    </w:p>
    <w:p w14:paraId="6ACCC5A4" w14:textId="4EC1F3B7" w:rsidR="0050191C" w:rsidRPr="004F6805" w:rsidRDefault="0050191C" w:rsidP="0050191C">
      <w:pPr>
        <w:pStyle w:val="Heading3"/>
        <w:jc w:val="both"/>
        <w:rPr>
          <w:b/>
          <w:color w:val="548DD4" w:themeColor="text2" w:themeTint="99"/>
          <w:lang w:val="de-DE"/>
        </w:rPr>
      </w:pPr>
      <w:r w:rsidRPr="004F6805">
        <w:rPr>
          <w:rFonts w:eastAsia="Times New Roman" w:cs="Times New Roman"/>
          <w:b/>
          <w:color w:val="548DD4" w:themeColor="text2" w:themeTint="99"/>
        </w:rPr>
        <w:t>Γ</w:t>
      </w:r>
      <w:r w:rsidRPr="004F6805">
        <w:rPr>
          <w:rFonts w:eastAsia="Times New Roman"/>
          <w:b/>
          <w:color w:val="548DD4" w:themeColor="text2" w:themeTint="99"/>
          <w:lang w:val="de-DE"/>
        </w:rPr>
        <w:t xml:space="preserve"> 021: Computerlinguistik: Zweisprachliche und </w:t>
      </w:r>
      <w:r w:rsidR="00A35828">
        <w:rPr>
          <w:rFonts w:eastAsia="Times New Roman"/>
          <w:b/>
          <w:color w:val="548DD4" w:themeColor="text2" w:themeTint="99"/>
          <w:lang w:val="de-DE"/>
        </w:rPr>
        <w:t>m</w:t>
      </w:r>
      <w:r w:rsidRPr="004F6805">
        <w:rPr>
          <w:rFonts w:eastAsia="Times New Roman"/>
          <w:b/>
          <w:color w:val="548DD4" w:themeColor="text2" w:themeTint="99"/>
          <w:lang w:val="de-DE"/>
        </w:rPr>
        <w:t>ehrsprachliche Anwendungen</w:t>
      </w:r>
    </w:p>
    <w:p w14:paraId="4CC70E87" w14:textId="77777777" w:rsidR="0050191C" w:rsidRPr="00F7756A" w:rsidRDefault="0050191C" w:rsidP="0050191C">
      <w:pPr>
        <w:shd w:val="clear" w:color="auto" w:fill="FFFFFF"/>
        <w:spacing w:line="276" w:lineRule="auto"/>
        <w:rPr>
          <w:rFonts w:asciiTheme="minorHAnsi" w:hAnsiTheme="minorHAnsi" w:cstheme="minorHAnsi"/>
          <w:sz w:val="22"/>
          <w:szCs w:val="22"/>
          <w:lang w:val="de-DE"/>
        </w:rPr>
      </w:pPr>
      <w:r w:rsidRPr="00F7756A">
        <w:rPr>
          <w:rFonts w:asciiTheme="minorHAnsi" w:hAnsiTheme="minorHAnsi" w:cstheme="minorHAnsi"/>
          <w:spacing w:val="-8"/>
          <w:sz w:val="22"/>
          <w:szCs w:val="22"/>
          <w:lang w:val="de-DE"/>
        </w:rPr>
        <w:t xml:space="preserve">Lehrkraft: </w:t>
      </w:r>
      <w:r w:rsidRPr="00F7756A">
        <w:rPr>
          <w:rFonts w:asciiTheme="minorHAnsi" w:hAnsiTheme="minorHAnsi" w:cstheme="minorHAnsi"/>
          <w:i/>
          <w:iCs/>
          <w:spacing w:val="-8"/>
          <w:sz w:val="22"/>
          <w:szCs w:val="22"/>
          <w:lang w:val="de-DE"/>
        </w:rPr>
        <w:t>Christina Alexandri</w:t>
      </w:r>
    </w:p>
    <w:p w14:paraId="0B8524E4" w14:textId="77777777" w:rsidR="0050191C" w:rsidRPr="00F7756A" w:rsidRDefault="0050191C" w:rsidP="0050191C">
      <w:pPr>
        <w:shd w:val="clear" w:color="auto" w:fill="FFFFFF"/>
        <w:tabs>
          <w:tab w:val="left" w:pos="1440"/>
        </w:tabs>
        <w:spacing w:line="276" w:lineRule="auto"/>
        <w:jc w:val="both"/>
        <w:rPr>
          <w:rFonts w:asciiTheme="minorHAnsi" w:hAnsiTheme="minorHAnsi" w:cstheme="minorHAnsi"/>
          <w:sz w:val="22"/>
          <w:szCs w:val="22"/>
          <w:lang w:val="de-DE"/>
        </w:rPr>
      </w:pPr>
    </w:p>
    <w:p w14:paraId="0DE4FC1F" w14:textId="487C8110" w:rsidR="0050191C" w:rsidRPr="00F7756A" w:rsidRDefault="0050191C" w:rsidP="0050191C">
      <w:pPr>
        <w:spacing w:line="276" w:lineRule="auto"/>
        <w:jc w:val="both"/>
        <w:rPr>
          <w:rFonts w:asciiTheme="minorHAnsi" w:hAnsiTheme="minorHAnsi" w:cstheme="minorHAnsi"/>
          <w:sz w:val="22"/>
          <w:szCs w:val="22"/>
          <w:lang w:val="de-DE"/>
        </w:rPr>
      </w:pPr>
      <w:r w:rsidRPr="00F7756A">
        <w:rPr>
          <w:rFonts w:asciiTheme="minorHAnsi" w:hAnsiTheme="minorHAnsi" w:cstheme="minorHAnsi"/>
          <w:sz w:val="22"/>
          <w:szCs w:val="22"/>
          <w:lang w:val="de-DE"/>
        </w:rPr>
        <w:t>Das Seminar zielt darauf ab, ausgewählte Themen der Computerlinguistik in zweisprachigen und mehrsprachigen Anwendungen sowohl auf phonologische</w:t>
      </w:r>
      <w:r w:rsidR="00A35828">
        <w:rPr>
          <w:rFonts w:asciiTheme="minorHAnsi" w:hAnsiTheme="minorHAnsi" w:cstheme="minorHAnsi"/>
          <w:sz w:val="22"/>
          <w:szCs w:val="22"/>
          <w:lang w:val="de-DE"/>
        </w:rPr>
        <w:t>r</w:t>
      </w:r>
      <w:r w:rsidRPr="00F7756A">
        <w:rPr>
          <w:rFonts w:asciiTheme="minorHAnsi" w:hAnsiTheme="minorHAnsi" w:cstheme="minorHAnsi"/>
          <w:sz w:val="22"/>
          <w:szCs w:val="22"/>
          <w:lang w:val="de-DE"/>
        </w:rPr>
        <w:t xml:space="preserve"> und morphosyntaktische</w:t>
      </w:r>
      <w:r w:rsidR="00A35828">
        <w:rPr>
          <w:rFonts w:asciiTheme="minorHAnsi" w:hAnsiTheme="minorHAnsi" w:cstheme="minorHAnsi"/>
          <w:sz w:val="22"/>
          <w:szCs w:val="22"/>
          <w:lang w:val="de-DE"/>
        </w:rPr>
        <w:t>r</w:t>
      </w:r>
      <w:r w:rsidRPr="00F7756A">
        <w:rPr>
          <w:rFonts w:asciiTheme="minorHAnsi" w:hAnsiTheme="minorHAnsi" w:cstheme="minorHAnsi"/>
          <w:sz w:val="22"/>
          <w:szCs w:val="22"/>
          <w:lang w:val="de-DE"/>
        </w:rPr>
        <w:t xml:space="preserve"> Ebene als auch auf lexikalisch-semantische</w:t>
      </w:r>
      <w:r w:rsidR="00A35828">
        <w:rPr>
          <w:rFonts w:asciiTheme="minorHAnsi" w:hAnsiTheme="minorHAnsi" w:cstheme="minorHAnsi"/>
          <w:sz w:val="22"/>
          <w:szCs w:val="22"/>
          <w:lang w:val="de-DE"/>
        </w:rPr>
        <w:t>r</w:t>
      </w:r>
      <w:r w:rsidRPr="00F7756A">
        <w:rPr>
          <w:rFonts w:asciiTheme="minorHAnsi" w:hAnsiTheme="minorHAnsi" w:cstheme="minorHAnsi"/>
          <w:sz w:val="22"/>
          <w:szCs w:val="22"/>
          <w:lang w:val="de-DE"/>
        </w:rPr>
        <w:t xml:space="preserve"> und pragmatische</w:t>
      </w:r>
      <w:r w:rsidR="00A35828">
        <w:rPr>
          <w:rFonts w:asciiTheme="minorHAnsi" w:hAnsiTheme="minorHAnsi" w:cstheme="minorHAnsi"/>
          <w:sz w:val="22"/>
          <w:szCs w:val="22"/>
          <w:lang w:val="de-DE"/>
        </w:rPr>
        <w:t>r</w:t>
      </w:r>
      <w:r w:rsidRPr="00F7756A">
        <w:rPr>
          <w:rFonts w:asciiTheme="minorHAnsi" w:hAnsiTheme="minorHAnsi" w:cstheme="minorHAnsi"/>
          <w:sz w:val="22"/>
          <w:szCs w:val="22"/>
          <w:lang w:val="de-DE"/>
        </w:rPr>
        <w:t xml:space="preserve"> Ebene zu beschreiben. </w:t>
      </w:r>
    </w:p>
    <w:p w14:paraId="24A8FB11" w14:textId="4650239F" w:rsidR="0050191C" w:rsidRDefault="0050191C" w:rsidP="005031B3">
      <w:pPr>
        <w:spacing w:line="276" w:lineRule="auto"/>
        <w:jc w:val="both"/>
        <w:rPr>
          <w:rFonts w:asciiTheme="minorHAnsi" w:hAnsiTheme="minorHAnsi" w:cstheme="minorHAnsi"/>
          <w:sz w:val="22"/>
          <w:szCs w:val="22"/>
          <w:lang w:val="de-DE"/>
        </w:rPr>
      </w:pPr>
      <w:r w:rsidRPr="00C67B56">
        <w:rPr>
          <w:rStyle w:val="st1"/>
          <w:rFonts w:asciiTheme="minorHAnsi" w:hAnsiTheme="minorHAnsi" w:cstheme="minorHAnsi"/>
          <w:sz w:val="22"/>
          <w:szCs w:val="22"/>
          <w:lang w:val="de-DE"/>
        </w:rPr>
        <w:t xml:space="preserve">Der inhaltliche Fokus </w:t>
      </w:r>
      <w:r w:rsidRPr="00C67B56">
        <w:rPr>
          <w:rStyle w:val="Emphasis"/>
          <w:rFonts w:asciiTheme="minorHAnsi" w:hAnsiTheme="minorHAnsi" w:cstheme="minorHAnsi"/>
          <w:b w:val="0"/>
          <w:sz w:val="22"/>
          <w:szCs w:val="22"/>
          <w:lang w:val="de-DE"/>
        </w:rPr>
        <w:t>des Seminars</w:t>
      </w:r>
      <w:r w:rsidRPr="00C67B56">
        <w:rPr>
          <w:rStyle w:val="st1"/>
          <w:rFonts w:asciiTheme="minorHAnsi" w:hAnsiTheme="minorHAnsi" w:cstheme="minorHAnsi"/>
          <w:b/>
          <w:sz w:val="22"/>
          <w:szCs w:val="22"/>
          <w:lang w:val="de-DE"/>
        </w:rPr>
        <w:t xml:space="preserve"> </w:t>
      </w:r>
      <w:r w:rsidRPr="00C67B56">
        <w:rPr>
          <w:rStyle w:val="st1"/>
          <w:rFonts w:asciiTheme="minorHAnsi" w:hAnsiTheme="minorHAnsi" w:cstheme="minorHAnsi"/>
          <w:sz w:val="22"/>
          <w:szCs w:val="22"/>
          <w:lang w:val="de-DE"/>
        </w:rPr>
        <w:t>liegt auf</w:t>
      </w:r>
      <w:r w:rsidRPr="00F7756A">
        <w:rPr>
          <w:rFonts w:asciiTheme="minorHAnsi" w:hAnsiTheme="minorHAnsi" w:cstheme="minorHAnsi"/>
          <w:sz w:val="22"/>
          <w:szCs w:val="22"/>
          <w:lang w:val="de-DE"/>
        </w:rPr>
        <w:t xml:space="preserve"> </w:t>
      </w:r>
      <w:r w:rsidR="00A35828" w:rsidRPr="00F7756A">
        <w:rPr>
          <w:rFonts w:asciiTheme="minorHAnsi" w:hAnsiTheme="minorHAnsi" w:cstheme="minorHAnsi"/>
          <w:sz w:val="22"/>
          <w:szCs w:val="22"/>
          <w:lang w:val="de-DE"/>
        </w:rPr>
        <w:t>d</w:t>
      </w:r>
      <w:r w:rsidR="00A35828">
        <w:rPr>
          <w:rFonts w:asciiTheme="minorHAnsi" w:hAnsiTheme="minorHAnsi" w:cstheme="minorHAnsi"/>
          <w:sz w:val="22"/>
          <w:szCs w:val="22"/>
          <w:lang w:val="de-DE"/>
        </w:rPr>
        <w:t>er</w:t>
      </w:r>
      <w:r w:rsidR="00A35828" w:rsidRPr="00F7756A">
        <w:rPr>
          <w:rFonts w:asciiTheme="minorHAnsi" w:hAnsiTheme="minorHAnsi" w:cstheme="minorHAnsi"/>
          <w:sz w:val="22"/>
          <w:szCs w:val="22"/>
          <w:lang w:val="de-DE"/>
        </w:rPr>
        <w:t xml:space="preserve"> </w:t>
      </w:r>
      <w:r w:rsidRPr="00F7756A">
        <w:rPr>
          <w:rFonts w:asciiTheme="minorHAnsi" w:hAnsiTheme="minorHAnsi" w:cstheme="minorHAnsi"/>
          <w:sz w:val="22"/>
          <w:szCs w:val="22"/>
          <w:lang w:val="de-DE"/>
        </w:rPr>
        <w:t>Repräsentation, Verarbeitung und effiziente</w:t>
      </w:r>
      <w:r w:rsidR="00A35828">
        <w:rPr>
          <w:rFonts w:asciiTheme="minorHAnsi" w:hAnsiTheme="minorHAnsi" w:cstheme="minorHAnsi"/>
          <w:sz w:val="22"/>
          <w:szCs w:val="22"/>
          <w:lang w:val="de-DE"/>
        </w:rPr>
        <w:t>n</w:t>
      </w:r>
      <w:r w:rsidRPr="00F7756A">
        <w:rPr>
          <w:rFonts w:asciiTheme="minorHAnsi" w:hAnsiTheme="minorHAnsi" w:cstheme="minorHAnsi"/>
          <w:sz w:val="22"/>
          <w:szCs w:val="22"/>
          <w:lang w:val="de-DE"/>
        </w:rPr>
        <w:t xml:space="preserve"> Nutzung des </w:t>
      </w:r>
      <w:r w:rsidR="00A35828">
        <w:rPr>
          <w:rFonts w:asciiTheme="minorHAnsi" w:hAnsiTheme="minorHAnsi" w:cstheme="minorHAnsi"/>
          <w:sz w:val="22"/>
          <w:szCs w:val="22"/>
          <w:lang w:val="de-DE"/>
        </w:rPr>
        <w:t>s</w:t>
      </w:r>
      <w:r w:rsidRPr="00F7756A">
        <w:rPr>
          <w:rFonts w:asciiTheme="minorHAnsi" w:hAnsiTheme="minorHAnsi" w:cstheme="minorHAnsi"/>
          <w:sz w:val="22"/>
          <w:szCs w:val="22"/>
          <w:lang w:val="de-DE"/>
        </w:rPr>
        <w:t>prachlichen Wissens für die Konstruktion und Evaluierung der</w:t>
      </w:r>
    </w:p>
    <w:p w14:paraId="01B491CC" w14:textId="77777777" w:rsidR="005031B3" w:rsidRPr="00F7756A" w:rsidRDefault="005031B3" w:rsidP="005031B3">
      <w:pPr>
        <w:spacing w:line="276" w:lineRule="auto"/>
        <w:jc w:val="both"/>
        <w:rPr>
          <w:rFonts w:asciiTheme="minorHAnsi" w:hAnsiTheme="minorHAnsi" w:cstheme="minorHAnsi"/>
          <w:sz w:val="22"/>
          <w:szCs w:val="22"/>
          <w:lang w:val="de-DE"/>
        </w:rPr>
      </w:pPr>
    </w:p>
    <w:p w14:paraId="0749F1B1" w14:textId="62C51230" w:rsidR="0050191C" w:rsidRPr="00F7756A" w:rsidRDefault="0050191C" w:rsidP="0050191C">
      <w:pPr>
        <w:pStyle w:val="ListParagraph"/>
        <w:widowControl/>
        <w:numPr>
          <w:ilvl w:val="0"/>
          <w:numId w:val="21"/>
        </w:numPr>
        <w:autoSpaceDE/>
        <w:autoSpaceDN/>
        <w:adjustRightInd/>
        <w:spacing w:line="276" w:lineRule="auto"/>
        <w:ind w:left="426"/>
        <w:jc w:val="both"/>
        <w:rPr>
          <w:rFonts w:asciiTheme="minorHAnsi" w:hAnsiTheme="minorHAnsi" w:cstheme="minorHAnsi"/>
          <w:sz w:val="22"/>
          <w:szCs w:val="22"/>
          <w:lang w:val="de-DE"/>
        </w:rPr>
      </w:pPr>
      <w:r w:rsidRPr="00F7756A">
        <w:rPr>
          <w:rFonts w:asciiTheme="minorHAnsi" w:hAnsiTheme="minorHAnsi" w:cstheme="minorHAnsi"/>
          <w:sz w:val="22"/>
          <w:szCs w:val="22"/>
          <w:lang w:val="de-DE"/>
        </w:rPr>
        <w:t xml:space="preserve">Anwendungen </w:t>
      </w:r>
      <w:r w:rsidR="00A35828">
        <w:rPr>
          <w:rFonts w:asciiTheme="minorHAnsi" w:hAnsiTheme="minorHAnsi" w:cstheme="minorHAnsi"/>
          <w:sz w:val="22"/>
          <w:szCs w:val="22"/>
          <w:lang w:val="de-DE"/>
        </w:rPr>
        <w:t>m</w:t>
      </w:r>
      <w:r w:rsidRPr="00F7756A">
        <w:rPr>
          <w:rFonts w:asciiTheme="minorHAnsi" w:hAnsiTheme="minorHAnsi" w:cstheme="minorHAnsi"/>
          <w:sz w:val="22"/>
          <w:szCs w:val="22"/>
          <w:lang w:val="de-DE"/>
        </w:rPr>
        <w:t>aschineller Übersetzung und Mensch-Maschine</w:t>
      </w:r>
      <w:r w:rsidR="00A35828">
        <w:rPr>
          <w:rFonts w:asciiTheme="minorHAnsi" w:hAnsiTheme="minorHAnsi" w:cstheme="minorHAnsi"/>
          <w:sz w:val="22"/>
          <w:szCs w:val="22"/>
          <w:lang w:val="de-DE"/>
        </w:rPr>
        <w:t>-</w:t>
      </w:r>
      <w:r w:rsidRPr="00F7756A">
        <w:rPr>
          <w:rFonts w:asciiTheme="minorHAnsi" w:hAnsiTheme="minorHAnsi" w:cstheme="minorHAnsi"/>
          <w:sz w:val="22"/>
          <w:szCs w:val="22"/>
          <w:lang w:val="de-DE"/>
        </w:rPr>
        <w:t>Kommunikation in Dienstleistungen und im Fremdsprachenunterricht (DaF) und</w:t>
      </w:r>
    </w:p>
    <w:p w14:paraId="3AC9B7B8" w14:textId="77777777" w:rsidR="0050191C" w:rsidRPr="00F7756A" w:rsidRDefault="0050191C" w:rsidP="0050191C">
      <w:pPr>
        <w:spacing w:line="276" w:lineRule="auto"/>
        <w:ind w:left="1440"/>
        <w:jc w:val="both"/>
        <w:rPr>
          <w:rFonts w:asciiTheme="minorHAnsi" w:hAnsiTheme="minorHAnsi" w:cstheme="minorHAnsi"/>
          <w:sz w:val="22"/>
          <w:szCs w:val="22"/>
          <w:lang w:val="de-DE"/>
        </w:rPr>
      </w:pPr>
    </w:p>
    <w:p w14:paraId="6799E2F3" w14:textId="4BE38E51" w:rsidR="0050191C" w:rsidRDefault="00A35828" w:rsidP="0050191C">
      <w:pPr>
        <w:pStyle w:val="ListParagraph"/>
        <w:widowControl/>
        <w:numPr>
          <w:ilvl w:val="0"/>
          <w:numId w:val="21"/>
        </w:numPr>
        <w:autoSpaceDE/>
        <w:autoSpaceDN/>
        <w:adjustRightInd/>
        <w:spacing w:line="276" w:lineRule="auto"/>
        <w:ind w:left="426"/>
        <w:jc w:val="both"/>
        <w:rPr>
          <w:rFonts w:ascii="Verdana" w:hAnsi="Verdana"/>
          <w:szCs w:val="24"/>
          <w:lang w:val="de-DE"/>
        </w:rPr>
      </w:pPr>
      <w:r>
        <w:rPr>
          <w:rFonts w:asciiTheme="minorHAnsi" w:hAnsiTheme="minorHAnsi" w:cstheme="minorHAnsi"/>
          <w:sz w:val="22"/>
          <w:szCs w:val="22"/>
          <w:lang w:val="de-DE"/>
        </w:rPr>
        <w:t>b</w:t>
      </w:r>
      <w:r w:rsidR="0050191C" w:rsidRPr="00F7756A">
        <w:rPr>
          <w:rFonts w:asciiTheme="minorHAnsi" w:hAnsiTheme="minorHAnsi" w:cstheme="minorHAnsi"/>
          <w:sz w:val="22"/>
          <w:szCs w:val="22"/>
          <w:lang w:val="de-DE"/>
        </w:rPr>
        <w:t xml:space="preserve">ilingualen und </w:t>
      </w:r>
      <w:r>
        <w:rPr>
          <w:rFonts w:asciiTheme="minorHAnsi" w:hAnsiTheme="minorHAnsi" w:cstheme="minorHAnsi"/>
          <w:sz w:val="22"/>
          <w:szCs w:val="22"/>
          <w:lang w:val="de-DE"/>
        </w:rPr>
        <w:t>m</w:t>
      </w:r>
      <w:r w:rsidR="0050191C" w:rsidRPr="00F7756A">
        <w:rPr>
          <w:rFonts w:asciiTheme="minorHAnsi" w:hAnsiTheme="minorHAnsi" w:cstheme="minorHAnsi"/>
          <w:sz w:val="22"/>
          <w:szCs w:val="22"/>
          <w:lang w:val="de-DE"/>
        </w:rPr>
        <w:t xml:space="preserve">ultilingualen Korpora und sonstigen Ressourcen wie </w:t>
      </w:r>
      <w:r>
        <w:rPr>
          <w:rFonts w:asciiTheme="minorHAnsi" w:hAnsiTheme="minorHAnsi" w:cstheme="minorHAnsi"/>
          <w:sz w:val="22"/>
          <w:szCs w:val="22"/>
          <w:lang w:val="de-DE"/>
        </w:rPr>
        <w:t>e</w:t>
      </w:r>
      <w:r w:rsidR="0050191C" w:rsidRPr="00F7756A">
        <w:rPr>
          <w:rFonts w:asciiTheme="minorHAnsi" w:hAnsiTheme="minorHAnsi" w:cstheme="minorHAnsi"/>
          <w:sz w:val="22"/>
          <w:szCs w:val="22"/>
          <w:lang w:val="de-DE"/>
        </w:rPr>
        <w:t>lektronische Lexika und Wortnetze.</w:t>
      </w:r>
      <w:r w:rsidR="0050191C" w:rsidRPr="00F7756A">
        <w:rPr>
          <w:rFonts w:ascii="Verdana" w:hAnsi="Verdana"/>
          <w:szCs w:val="24"/>
          <w:lang w:val="de-DE"/>
        </w:rPr>
        <w:t xml:space="preserve"> </w:t>
      </w:r>
    </w:p>
    <w:p w14:paraId="15A48262" w14:textId="77777777" w:rsidR="00F17F3E" w:rsidRDefault="00F17F3E" w:rsidP="00F17F3E">
      <w:pPr>
        <w:rPr>
          <w:lang w:val="de-DE"/>
        </w:rPr>
      </w:pPr>
    </w:p>
    <w:p w14:paraId="632AB7FA" w14:textId="77777777" w:rsidR="00F17F3E" w:rsidRDefault="00F17F3E" w:rsidP="00F17F3E">
      <w:pPr>
        <w:rPr>
          <w:lang w:val="de-DE"/>
        </w:rPr>
      </w:pPr>
    </w:p>
    <w:p w14:paraId="78E0CB82" w14:textId="77777777" w:rsidR="00F17F3E" w:rsidRDefault="00F17F3E" w:rsidP="00F17F3E">
      <w:pPr>
        <w:rPr>
          <w:lang w:val="de-DE"/>
        </w:rPr>
      </w:pPr>
    </w:p>
    <w:p w14:paraId="62EC2453" w14:textId="77777777" w:rsidR="004F6805" w:rsidRDefault="004F6805" w:rsidP="002E2959">
      <w:pPr>
        <w:pStyle w:val="Heading3"/>
        <w:rPr>
          <w:b/>
          <w:color w:val="0070C0"/>
          <w:sz w:val="28"/>
          <w:szCs w:val="28"/>
          <w:lang w:val="de-DE"/>
        </w:rPr>
      </w:pPr>
      <w:r>
        <w:rPr>
          <w:b/>
          <w:color w:val="0070C0"/>
          <w:sz w:val="28"/>
          <w:szCs w:val="28"/>
          <w:lang w:val="de-DE"/>
        </w:rPr>
        <w:t>3</w:t>
      </w:r>
      <w:r w:rsidRPr="00777A2B">
        <w:rPr>
          <w:b/>
          <w:color w:val="0070C0"/>
          <w:sz w:val="28"/>
          <w:szCs w:val="28"/>
          <w:lang w:val="de-DE"/>
        </w:rPr>
        <w:t>.   Semester</w:t>
      </w:r>
    </w:p>
    <w:p w14:paraId="183A65C9" w14:textId="77777777" w:rsidR="002E2959" w:rsidRDefault="00951999" w:rsidP="002E2959">
      <w:pPr>
        <w:rPr>
          <w:lang w:val="de-DE"/>
        </w:rPr>
      </w:pPr>
      <w:r>
        <w:rPr>
          <w:b/>
          <w:noProof/>
          <w:color w:val="0070C0"/>
          <w:sz w:val="28"/>
          <w:szCs w:val="28"/>
        </w:rPr>
        <mc:AlternateContent>
          <mc:Choice Requires="wps">
            <w:drawing>
              <wp:anchor distT="0" distB="0" distL="114300" distR="114300" simplePos="0" relativeHeight="251660288" behindDoc="0" locked="0" layoutInCell="1" allowOverlap="1" wp14:anchorId="4DA28F1C" wp14:editId="7058F1AC">
                <wp:simplePos x="0" y="0"/>
                <wp:positionH relativeFrom="column">
                  <wp:posOffset>-57150</wp:posOffset>
                </wp:positionH>
                <wp:positionV relativeFrom="paragraph">
                  <wp:posOffset>34290</wp:posOffset>
                </wp:positionV>
                <wp:extent cx="5410200" cy="190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5410200" cy="19050"/>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6B19CA0"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2.7pt" to="42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" strokecolor="#dbe5f1 [660]" strokeweight="3pt"/>
            </w:pict>
          </mc:Fallback>
        </mc:AlternateContent>
      </w:r>
    </w:p>
    <w:p w14:paraId="135F9D80" w14:textId="77777777" w:rsidR="00F17F3E" w:rsidRDefault="00F17F3E" w:rsidP="00F17F3E">
      <w:pPr>
        <w:jc w:val="both"/>
        <w:rPr>
          <w:rFonts w:eastAsia="Calibri" w:cstheme="minorHAnsi"/>
          <w:b/>
          <w:lang w:val="de-DE"/>
        </w:rPr>
      </w:pPr>
    </w:p>
    <w:p w14:paraId="5629E3EE" w14:textId="77777777" w:rsidR="00F17F3E" w:rsidRDefault="00F17F3E" w:rsidP="00F17F3E">
      <w:pPr>
        <w:jc w:val="both"/>
        <w:rPr>
          <w:rFonts w:eastAsia="Calibri" w:cstheme="minorHAnsi"/>
          <w:b/>
          <w:lang w:val="de-DE"/>
        </w:rPr>
      </w:pPr>
    </w:p>
    <w:p w14:paraId="201A16A7" w14:textId="77777777" w:rsidR="00F17F3E" w:rsidRPr="00F17F3E" w:rsidRDefault="00F17F3E" w:rsidP="00F17F3E">
      <w:pPr>
        <w:pStyle w:val="Heading3"/>
        <w:rPr>
          <w:rFonts w:eastAsia="Calibri"/>
          <w:b/>
          <w:color w:val="548DD4" w:themeColor="text2" w:themeTint="99"/>
          <w:lang w:val="de-DE"/>
        </w:rPr>
      </w:pPr>
      <w:r w:rsidRPr="00F17F3E">
        <w:rPr>
          <w:rFonts w:eastAsia="Calibri"/>
          <w:b/>
          <w:color w:val="548DD4" w:themeColor="text2" w:themeTint="99"/>
        </w:rPr>
        <w:t>Γ</w:t>
      </w:r>
      <w:r w:rsidRPr="00F17F3E">
        <w:rPr>
          <w:rFonts w:eastAsia="Calibri"/>
          <w:b/>
          <w:color w:val="548DD4" w:themeColor="text2" w:themeTint="99"/>
          <w:lang w:val="de-DE"/>
        </w:rPr>
        <w:t xml:space="preserve"> 012</w:t>
      </w:r>
      <w:r>
        <w:rPr>
          <w:rFonts w:eastAsia="Calibri"/>
          <w:b/>
          <w:color w:val="548DD4" w:themeColor="text2" w:themeTint="99"/>
          <w:lang w:val="de-DE"/>
        </w:rPr>
        <w:t>:</w:t>
      </w:r>
      <w:r w:rsidRPr="00F17F3E">
        <w:rPr>
          <w:rFonts w:eastAsia="Calibri"/>
          <w:b/>
          <w:color w:val="548DD4" w:themeColor="text2" w:themeTint="99"/>
          <w:lang w:val="de-DE"/>
        </w:rPr>
        <w:t xml:space="preserve"> Grammatiktheorien und Fremdsprachendidaktik</w:t>
      </w:r>
    </w:p>
    <w:p w14:paraId="23E3BB71" w14:textId="77777777" w:rsidR="00F17F3E" w:rsidRPr="00F17F3E" w:rsidRDefault="00F17F3E" w:rsidP="00F17F3E">
      <w:pPr>
        <w:spacing w:line="276" w:lineRule="auto"/>
        <w:rPr>
          <w:rFonts w:asciiTheme="minorHAnsi" w:eastAsia="Calibri" w:hAnsiTheme="minorHAnsi" w:cstheme="minorHAnsi"/>
          <w:i/>
          <w:sz w:val="22"/>
          <w:szCs w:val="22"/>
          <w:lang w:val="de-DE"/>
        </w:rPr>
      </w:pPr>
      <w:r w:rsidRPr="00F17F3E">
        <w:rPr>
          <w:rFonts w:asciiTheme="minorHAnsi" w:eastAsia="Calibri" w:hAnsiTheme="minorHAnsi" w:cstheme="minorHAnsi"/>
          <w:sz w:val="22"/>
          <w:szCs w:val="22"/>
          <w:lang w:val="de-DE"/>
        </w:rPr>
        <w:t>Lehrkraft:</w:t>
      </w:r>
      <w:r w:rsidRPr="00F17F3E">
        <w:rPr>
          <w:rFonts w:asciiTheme="minorHAnsi" w:eastAsia="Calibri" w:hAnsiTheme="minorHAnsi" w:cstheme="minorHAnsi"/>
          <w:i/>
          <w:sz w:val="22"/>
          <w:szCs w:val="22"/>
          <w:lang w:val="de-DE"/>
        </w:rPr>
        <w:t xml:space="preserve"> Ageliki Tsokoglou</w:t>
      </w:r>
    </w:p>
    <w:p w14:paraId="729AAF6C" w14:textId="77777777" w:rsidR="00F17F3E" w:rsidRPr="00F17F3E" w:rsidRDefault="00F17F3E" w:rsidP="00F17F3E">
      <w:pPr>
        <w:spacing w:line="276" w:lineRule="auto"/>
        <w:jc w:val="both"/>
        <w:rPr>
          <w:rFonts w:asciiTheme="minorHAnsi" w:eastAsia="Calibri" w:hAnsiTheme="minorHAnsi" w:cstheme="minorHAnsi"/>
          <w:i/>
          <w:sz w:val="22"/>
          <w:szCs w:val="22"/>
          <w:lang w:val="de-DE"/>
        </w:rPr>
      </w:pPr>
    </w:p>
    <w:p w14:paraId="3348A61D" w14:textId="77777777" w:rsidR="00F17F3E" w:rsidRPr="00F17F3E" w:rsidRDefault="00F17F3E" w:rsidP="00F17F3E">
      <w:pPr>
        <w:spacing w:line="276" w:lineRule="auto"/>
        <w:jc w:val="both"/>
        <w:rPr>
          <w:rFonts w:asciiTheme="minorHAnsi" w:eastAsia="Calibri" w:hAnsiTheme="minorHAnsi" w:cstheme="minorHAnsi"/>
          <w:sz w:val="22"/>
          <w:szCs w:val="22"/>
          <w:lang w:val="de-DE"/>
        </w:rPr>
      </w:pPr>
      <w:r w:rsidRPr="00F17F3E">
        <w:rPr>
          <w:rFonts w:asciiTheme="minorHAnsi" w:eastAsia="Calibri" w:hAnsiTheme="minorHAnsi" w:cstheme="minorHAnsi"/>
          <w:sz w:val="22"/>
          <w:szCs w:val="22"/>
          <w:lang w:val="de-DE"/>
        </w:rPr>
        <w:t>Im Rahmen der wissenschaftlichen Diskussion über die Stellung der Grammatik in der Fremdsprachendidaktik sind sowohl die Unterscheidung als auch die Beziehung zwischen der linguistischen Grammatik und der didaktischen Grammatik von großer Relevanz, denn die Grammatik, die im Unterricht vermittelt wird, d.h. die didaktische Grammatik, basiert auf linguistischen Beschreibungen, für die verschiedene Grammatiktheorien entwickelt worden sind. In diesem Seminar werden zunächst aus lin</w:t>
      </w:r>
      <w:r w:rsidRPr="00F17F3E">
        <w:rPr>
          <w:rFonts w:asciiTheme="minorHAnsi" w:eastAsia="Calibri" w:hAnsiTheme="minorHAnsi" w:cstheme="minorHAnsi"/>
          <w:sz w:val="22"/>
          <w:szCs w:val="22"/>
          <w:lang w:val="de-DE"/>
        </w:rPr>
        <w:softHyphen/>
        <w:t>gu</w:t>
      </w:r>
      <w:r w:rsidRPr="00F17F3E">
        <w:rPr>
          <w:rFonts w:asciiTheme="minorHAnsi" w:eastAsia="Calibri" w:hAnsiTheme="minorHAnsi" w:cstheme="minorHAnsi"/>
          <w:sz w:val="22"/>
          <w:szCs w:val="22"/>
          <w:lang w:val="de-DE"/>
        </w:rPr>
        <w:softHyphen/>
        <w:t>istischer Sicht die Grammatiktheorien, die die Grammatikvermittlung im Fremdspra</w:t>
      </w:r>
      <w:r w:rsidRPr="00F17F3E">
        <w:rPr>
          <w:rFonts w:asciiTheme="minorHAnsi" w:eastAsia="Calibri" w:hAnsiTheme="minorHAnsi" w:cstheme="minorHAnsi"/>
          <w:sz w:val="22"/>
          <w:szCs w:val="22"/>
          <w:lang w:val="de-DE"/>
        </w:rPr>
        <w:softHyphen/>
        <w:t>chen</w:t>
      </w:r>
      <w:r w:rsidRPr="00F17F3E">
        <w:rPr>
          <w:rFonts w:asciiTheme="minorHAnsi" w:eastAsia="Calibri" w:hAnsiTheme="minorHAnsi" w:cstheme="minorHAnsi"/>
          <w:sz w:val="22"/>
          <w:szCs w:val="22"/>
          <w:lang w:val="de-DE"/>
        </w:rPr>
        <w:softHyphen/>
        <w:t>unterricht – im Laufe seiner Geschichte – beeinflusst haben, präsentiert. Dabei wird auf Grundsätze der Traditionellen Grammatik, des Strukturalismus, der Genera</w:t>
      </w:r>
      <w:r w:rsidRPr="00F17F3E">
        <w:rPr>
          <w:rFonts w:asciiTheme="minorHAnsi" w:eastAsia="Calibri" w:hAnsiTheme="minorHAnsi" w:cstheme="minorHAnsi"/>
          <w:sz w:val="22"/>
          <w:szCs w:val="22"/>
          <w:lang w:val="de-DE"/>
        </w:rPr>
        <w:softHyphen/>
        <w:t xml:space="preserve">tiven Grammatik, der Dependenzgrammatik sowie der Pragmatik </w:t>
      </w:r>
      <w:r w:rsidRPr="00F17F3E">
        <w:rPr>
          <w:rFonts w:asciiTheme="minorHAnsi" w:eastAsia="Calibri" w:hAnsiTheme="minorHAnsi" w:cstheme="minorHAnsi"/>
          <w:sz w:val="22"/>
          <w:szCs w:val="22"/>
          <w:lang w:val="de-DE"/>
        </w:rPr>
        <w:lastRenderedPageBreak/>
        <w:t>(obwohl diese keine Grammatiktheorie ist) eingegangen. Darüber hinaus wird die Grammatikdarstellung, -vermittlung und -anwendung aus didaktischer Sicht betrachtet mit dem Ziel, das Ver</w:t>
      </w:r>
      <w:r w:rsidRPr="00F17F3E">
        <w:rPr>
          <w:rFonts w:asciiTheme="minorHAnsi" w:eastAsia="Calibri" w:hAnsiTheme="minorHAnsi" w:cstheme="minorHAnsi"/>
          <w:sz w:val="22"/>
          <w:szCs w:val="22"/>
          <w:lang w:val="de-DE"/>
        </w:rPr>
        <w:softHyphen/>
        <w:t>hältnis der Grammatiktheorien bzw. -beschreibungen zur Unterrichtspraxis aufzuzei</w:t>
      </w:r>
      <w:r w:rsidRPr="00F17F3E">
        <w:rPr>
          <w:rFonts w:asciiTheme="minorHAnsi" w:eastAsia="Calibri" w:hAnsiTheme="minorHAnsi" w:cstheme="minorHAnsi"/>
          <w:sz w:val="22"/>
          <w:szCs w:val="22"/>
          <w:lang w:val="de-DE"/>
        </w:rPr>
        <w:softHyphen/>
        <w:t>gen. In diesem Zusammenhang findet eine Auseinandersetzung mit didaktischen Aspekten statt, die bezwecken, einen effektiven Grammatikunterricht zu planen und durchzuführen.</w:t>
      </w:r>
    </w:p>
    <w:p w14:paraId="05198553" w14:textId="77777777" w:rsidR="00F17F3E" w:rsidRPr="00F17F3E" w:rsidRDefault="00F17F3E" w:rsidP="00F17F3E">
      <w:pPr>
        <w:spacing w:line="276" w:lineRule="auto"/>
        <w:jc w:val="both"/>
        <w:rPr>
          <w:rFonts w:asciiTheme="minorHAnsi" w:eastAsia="Calibri" w:hAnsiTheme="minorHAnsi" w:cstheme="minorHAnsi"/>
          <w:sz w:val="22"/>
          <w:szCs w:val="22"/>
          <w:lang w:val="de-DE"/>
        </w:rPr>
      </w:pPr>
    </w:p>
    <w:p w14:paraId="3F1C6C03" w14:textId="77777777" w:rsidR="00F17F3E" w:rsidRPr="00F17F3E" w:rsidRDefault="00F17F3E" w:rsidP="00F17F3E">
      <w:pPr>
        <w:spacing w:line="276" w:lineRule="auto"/>
        <w:jc w:val="both"/>
        <w:rPr>
          <w:rFonts w:asciiTheme="minorHAnsi" w:eastAsia="Calibri" w:hAnsiTheme="minorHAnsi" w:cstheme="minorHAnsi"/>
          <w:i/>
          <w:sz w:val="22"/>
          <w:szCs w:val="22"/>
          <w:lang w:val="de-DE"/>
        </w:rPr>
      </w:pPr>
      <w:r w:rsidRPr="00F17F3E">
        <w:rPr>
          <w:rFonts w:asciiTheme="minorHAnsi" w:eastAsia="Calibri" w:hAnsiTheme="minorHAnsi" w:cstheme="minorHAnsi"/>
          <w:sz w:val="22"/>
          <w:szCs w:val="22"/>
          <w:lang w:val="de-DE"/>
        </w:rPr>
        <w:t>Leistungsnachweis:</w:t>
      </w:r>
      <w:r w:rsidRPr="00F17F3E">
        <w:rPr>
          <w:rFonts w:asciiTheme="minorHAnsi" w:eastAsia="Calibri" w:hAnsiTheme="minorHAnsi" w:cstheme="minorHAnsi"/>
          <w:i/>
          <w:sz w:val="22"/>
          <w:szCs w:val="22"/>
          <w:lang w:val="de-DE"/>
        </w:rPr>
        <w:t xml:space="preserve"> Referat und schriftliche Arbeit</w:t>
      </w:r>
    </w:p>
    <w:p w14:paraId="40688508" w14:textId="77777777" w:rsidR="002E2959" w:rsidRPr="00F17F3E" w:rsidRDefault="002E2959" w:rsidP="00F17F3E">
      <w:pPr>
        <w:spacing w:line="276" w:lineRule="auto"/>
        <w:rPr>
          <w:rFonts w:asciiTheme="minorHAnsi" w:hAnsiTheme="minorHAnsi" w:cstheme="minorHAnsi"/>
          <w:sz w:val="22"/>
          <w:szCs w:val="22"/>
          <w:lang w:val="de-DE"/>
        </w:rPr>
      </w:pPr>
    </w:p>
    <w:p w14:paraId="04C46ADD" w14:textId="77777777" w:rsidR="002E2959" w:rsidRPr="002E2959" w:rsidRDefault="002E2959" w:rsidP="002E2959">
      <w:pPr>
        <w:rPr>
          <w:lang w:val="de-DE"/>
        </w:rPr>
      </w:pPr>
    </w:p>
    <w:p w14:paraId="7E44436C" w14:textId="77777777" w:rsidR="00F17F3E" w:rsidRDefault="00F17F3E" w:rsidP="006738D7">
      <w:pPr>
        <w:rPr>
          <w:lang w:val="de-DE"/>
        </w:rPr>
      </w:pPr>
    </w:p>
    <w:p w14:paraId="1BDB8DB5" w14:textId="77777777" w:rsidR="000F5432" w:rsidRPr="000F5432" w:rsidRDefault="000F5432" w:rsidP="000F5432">
      <w:pPr>
        <w:pStyle w:val="Heading3"/>
        <w:rPr>
          <w:b/>
          <w:color w:val="548DD4" w:themeColor="text2" w:themeTint="99"/>
          <w:lang w:val="de-DE"/>
        </w:rPr>
      </w:pPr>
      <w:r w:rsidRPr="000F5432">
        <w:rPr>
          <w:rFonts w:eastAsia="Times New Roman" w:cs="Times New Roman"/>
          <w:b/>
          <w:color w:val="548DD4" w:themeColor="text2" w:themeTint="99"/>
        </w:rPr>
        <w:t>Γ</w:t>
      </w:r>
      <w:r w:rsidRPr="000F5432">
        <w:rPr>
          <w:rFonts w:eastAsia="Times New Roman"/>
          <w:b/>
          <w:color w:val="548DD4" w:themeColor="text2" w:themeTint="99"/>
          <w:lang w:val="de-DE"/>
        </w:rPr>
        <w:t xml:space="preserve"> 019 - Phonetik/Phonologie und Ausspracheschulung</w:t>
      </w:r>
    </w:p>
    <w:p w14:paraId="50D81BD0" w14:textId="77777777" w:rsidR="000F5432" w:rsidRPr="000F5432" w:rsidRDefault="000F5432" w:rsidP="000F5432">
      <w:pPr>
        <w:shd w:val="clear" w:color="auto" w:fill="FFFFFF"/>
        <w:spacing w:line="276" w:lineRule="auto"/>
        <w:jc w:val="both"/>
        <w:rPr>
          <w:rFonts w:asciiTheme="minorHAnsi" w:hAnsiTheme="minorHAnsi" w:cstheme="minorHAnsi"/>
          <w:lang w:val="de-DE"/>
        </w:rPr>
      </w:pPr>
      <w:r w:rsidRPr="000F5432">
        <w:rPr>
          <w:rFonts w:asciiTheme="minorHAnsi" w:hAnsiTheme="minorHAnsi" w:cstheme="minorHAnsi"/>
          <w:spacing w:val="-10"/>
          <w:sz w:val="22"/>
          <w:szCs w:val="22"/>
          <w:lang w:val="de-DE"/>
        </w:rPr>
        <w:t xml:space="preserve">Lehrkraft: </w:t>
      </w:r>
      <w:r w:rsidRPr="000F5432">
        <w:rPr>
          <w:rFonts w:asciiTheme="minorHAnsi" w:hAnsiTheme="minorHAnsi" w:cstheme="minorHAnsi"/>
          <w:i/>
          <w:iCs/>
          <w:spacing w:val="-10"/>
          <w:sz w:val="22"/>
          <w:szCs w:val="22"/>
          <w:lang w:val="de-DE"/>
        </w:rPr>
        <w:t>Evi Balassi</w:t>
      </w:r>
    </w:p>
    <w:p w14:paraId="0DAFEA36" w14:textId="77777777" w:rsidR="006615EE" w:rsidRDefault="006615EE" w:rsidP="006615EE">
      <w:pPr>
        <w:spacing w:line="276" w:lineRule="auto"/>
        <w:jc w:val="both"/>
        <w:rPr>
          <w:rFonts w:asciiTheme="minorHAnsi" w:hAnsiTheme="minorHAnsi" w:cstheme="minorHAnsi"/>
          <w:spacing w:val="-7"/>
          <w:sz w:val="22"/>
          <w:szCs w:val="22"/>
          <w:lang w:val="de-DE"/>
        </w:rPr>
      </w:pPr>
    </w:p>
    <w:p w14:paraId="30B8BF75" w14:textId="77777777" w:rsidR="006615EE" w:rsidRPr="006615EE" w:rsidRDefault="006615EE" w:rsidP="006615EE">
      <w:pPr>
        <w:spacing w:line="276" w:lineRule="auto"/>
        <w:jc w:val="both"/>
        <w:rPr>
          <w:rFonts w:asciiTheme="minorHAnsi" w:hAnsiTheme="minorHAnsi" w:cstheme="minorHAnsi"/>
          <w:sz w:val="22"/>
          <w:szCs w:val="22"/>
          <w:lang w:val="de-DE"/>
        </w:rPr>
      </w:pPr>
      <w:r w:rsidRPr="006615EE">
        <w:rPr>
          <w:rFonts w:asciiTheme="minorHAnsi" w:hAnsiTheme="minorHAnsi" w:cstheme="minorHAnsi"/>
          <w:sz w:val="22"/>
          <w:szCs w:val="22"/>
          <w:lang w:val="de-DE"/>
        </w:rPr>
        <w:t xml:space="preserve">Da die Aussprache einer der wichtigen Faktoren für erfolgreiche Kommunikation ist, sollten Lerner eine möglichst gute Aussprache der zu erlernenden Fremdsprache erwerben. Wie kann aber die Aussprache am effektivsten im Fremdsprachenunterricht gelehrt werden? Ausspracheschulung kann nur dann erfolgreich sein, wenn die Lehrer über Kenntnisse der Phonetik und Phonologie der Erst- und Fremdsprache sowie über Kenntnisse der Ausspracheschulung verfügen. Der Erwerb dieser Kenntnisse ist Ziel des Seminars. Nachdem zu Beginn des Seminars auf die wichtigsten Erkenntnisse der Phonetik und Phonologie eingegangen wird (Kriterien für die Beschreibung der Sprachlaute, Phonemanalyse, phonologische Prozesse und Regeln), werden die deutsche und die griechische Sprache phonetisch und phonologisch beschrieben. Durch den phonetisch-phonologischen Vergleich der beiden Sprachen werden die erwarteten Aussprachefehler von Deutschlernern, die das Griechische als Muttersprache haben, vorhergesagt und Analysen dazu vorgestellt. Im Anschluss daran werden die wichtigsten Erkenntnisse zur Ausspracheschulung dargestellt (u.a. Übungstypologie zur Ausspracheschulung), sodass die Studenten nicht nur die in den Lehrwerken auftretenden Übungen zur Ausspracheschulung klassifizieren und anwenden, sondern auch eigene Übungen anzufertigen lernen, die dem Sprachniveau ihrer Schüler angemessen sind. </w:t>
      </w:r>
    </w:p>
    <w:p w14:paraId="3A95BAEE" w14:textId="77777777" w:rsidR="006615EE" w:rsidRPr="00EA4F68" w:rsidRDefault="006615EE" w:rsidP="006615EE">
      <w:pPr>
        <w:spacing w:line="276" w:lineRule="auto"/>
        <w:jc w:val="both"/>
        <w:rPr>
          <w:rFonts w:asciiTheme="minorHAnsi" w:hAnsiTheme="minorHAnsi" w:cstheme="minorHAnsi"/>
          <w:sz w:val="22"/>
          <w:szCs w:val="22"/>
          <w:lang w:val="de-DE"/>
        </w:rPr>
      </w:pPr>
    </w:p>
    <w:p w14:paraId="1D31049F" w14:textId="77777777" w:rsidR="006615EE" w:rsidRPr="006615EE" w:rsidRDefault="006615EE" w:rsidP="006615EE">
      <w:pPr>
        <w:spacing w:line="276" w:lineRule="auto"/>
        <w:jc w:val="both"/>
        <w:rPr>
          <w:rFonts w:asciiTheme="minorHAnsi" w:hAnsiTheme="minorHAnsi" w:cstheme="minorHAnsi"/>
          <w:sz w:val="22"/>
          <w:szCs w:val="22"/>
          <w:lang w:val="de-DE"/>
        </w:rPr>
      </w:pPr>
      <w:r w:rsidRPr="006615EE">
        <w:rPr>
          <w:rFonts w:asciiTheme="minorHAnsi" w:hAnsiTheme="minorHAnsi" w:cstheme="minorHAnsi"/>
          <w:sz w:val="22"/>
          <w:szCs w:val="22"/>
          <w:lang w:val="de-DE"/>
        </w:rPr>
        <w:t xml:space="preserve">Leistungsnachweis: </w:t>
      </w:r>
      <w:r w:rsidRPr="006615EE">
        <w:rPr>
          <w:rFonts w:asciiTheme="minorHAnsi" w:hAnsiTheme="minorHAnsi" w:cstheme="minorHAnsi"/>
          <w:i/>
          <w:sz w:val="22"/>
          <w:szCs w:val="22"/>
          <w:lang w:val="de-DE"/>
        </w:rPr>
        <w:t>Referat und schriftliche Arbeit</w:t>
      </w:r>
    </w:p>
    <w:p w14:paraId="7C8AF829" w14:textId="77777777" w:rsidR="001E6EC3" w:rsidRPr="000F5432" w:rsidRDefault="001E6EC3" w:rsidP="000F5432">
      <w:pPr>
        <w:spacing w:line="276" w:lineRule="auto"/>
        <w:jc w:val="both"/>
        <w:rPr>
          <w:rFonts w:asciiTheme="minorHAnsi" w:eastAsia="Times New Roman" w:hAnsiTheme="minorHAnsi" w:cstheme="minorHAnsi"/>
          <w:lang w:val="de-DE"/>
        </w:rPr>
      </w:pPr>
    </w:p>
    <w:p w14:paraId="7A5F4A22" w14:textId="77777777" w:rsidR="00FE755C" w:rsidRPr="004F7F3F" w:rsidRDefault="00FE755C" w:rsidP="00FE755C">
      <w:pPr>
        <w:rPr>
          <w:rFonts w:eastAsia="Times New Roman"/>
          <w:lang w:val="de-DE"/>
        </w:rPr>
      </w:pPr>
    </w:p>
    <w:p w14:paraId="34ABE354" w14:textId="77777777" w:rsidR="00FE755C" w:rsidRPr="002E2959" w:rsidRDefault="00FE755C" w:rsidP="00FE755C">
      <w:pPr>
        <w:pStyle w:val="Heading3"/>
        <w:rPr>
          <w:b/>
          <w:color w:val="548DD4" w:themeColor="text2" w:themeTint="99"/>
          <w:lang w:val="de-DE"/>
        </w:rPr>
      </w:pPr>
      <w:r w:rsidRPr="002E2959">
        <w:rPr>
          <w:rFonts w:eastAsia="Times New Roman" w:cs="Times New Roman"/>
          <w:b/>
          <w:color w:val="548DD4" w:themeColor="text2" w:themeTint="99"/>
        </w:rPr>
        <w:t>Γ</w:t>
      </w:r>
      <w:r w:rsidRPr="002E2959">
        <w:rPr>
          <w:rFonts w:eastAsia="Times New Roman"/>
          <w:b/>
          <w:color w:val="548DD4" w:themeColor="text2" w:themeTint="99"/>
          <w:lang w:val="de-DE"/>
        </w:rPr>
        <w:t xml:space="preserve"> 020: Lexikologie und Wortschatzdidaktik</w:t>
      </w:r>
    </w:p>
    <w:p w14:paraId="413CD36D" w14:textId="77777777" w:rsidR="00FE755C" w:rsidRPr="006A302D" w:rsidRDefault="00FE755C" w:rsidP="00FE755C">
      <w:pPr>
        <w:shd w:val="clear" w:color="auto" w:fill="FFFFFF"/>
        <w:spacing w:line="276" w:lineRule="auto"/>
        <w:rPr>
          <w:rFonts w:asciiTheme="minorHAnsi" w:hAnsiTheme="minorHAnsi" w:cstheme="minorHAnsi"/>
          <w:sz w:val="22"/>
          <w:szCs w:val="22"/>
          <w:lang w:val="de-DE"/>
        </w:rPr>
      </w:pPr>
      <w:r w:rsidRPr="006A302D">
        <w:rPr>
          <w:rFonts w:asciiTheme="minorHAnsi" w:hAnsiTheme="minorHAnsi" w:cstheme="minorHAnsi"/>
          <w:spacing w:val="-9"/>
          <w:sz w:val="22"/>
          <w:szCs w:val="22"/>
          <w:lang w:val="de-DE"/>
        </w:rPr>
        <w:t xml:space="preserve">Lehrkraft: </w:t>
      </w:r>
      <w:r w:rsidRPr="006A302D">
        <w:rPr>
          <w:rFonts w:asciiTheme="minorHAnsi" w:hAnsiTheme="minorHAnsi" w:cstheme="minorHAnsi"/>
          <w:i/>
          <w:iCs/>
          <w:spacing w:val="-9"/>
          <w:sz w:val="22"/>
          <w:szCs w:val="22"/>
          <w:lang w:val="de-DE"/>
        </w:rPr>
        <w:t>Marios Chrissou</w:t>
      </w:r>
    </w:p>
    <w:p w14:paraId="5587C221" w14:textId="77777777" w:rsidR="00FE755C" w:rsidRPr="006A302D" w:rsidRDefault="00FE755C" w:rsidP="00FE755C">
      <w:pPr>
        <w:shd w:val="clear" w:color="auto" w:fill="FFFFFF"/>
        <w:spacing w:line="276" w:lineRule="auto"/>
        <w:rPr>
          <w:rFonts w:asciiTheme="minorHAnsi" w:hAnsiTheme="minorHAnsi" w:cstheme="minorHAnsi"/>
          <w:sz w:val="22"/>
          <w:szCs w:val="22"/>
          <w:lang w:val="de-DE"/>
        </w:rPr>
      </w:pPr>
    </w:p>
    <w:p w14:paraId="542F5B68" w14:textId="27D09CBA" w:rsidR="00FE755C" w:rsidRPr="006A302D" w:rsidRDefault="00FE755C" w:rsidP="00FE755C">
      <w:pPr>
        <w:spacing w:line="276" w:lineRule="auto"/>
        <w:jc w:val="both"/>
        <w:rPr>
          <w:rFonts w:asciiTheme="minorHAnsi" w:hAnsiTheme="minorHAnsi" w:cstheme="minorHAnsi"/>
          <w:sz w:val="22"/>
          <w:szCs w:val="22"/>
          <w:lang w:val="de-DE"/>
        </w:rPr>
      </w:pPr>
      <w:r w:rsidRPr="006A302D">
        <w:rPr>
          <w:rFonts w:asciiTheme="minorHAnsi" w:hAnsiTheme="minorHAnsi" w:cstheme="minorHAnsi"/>
          <w:sz w:val="22"/>
          <w:szCs w:val="22"/>
          <w:lang w:val="de-DE"/>
        </w:rPr>
        <w:t>Der Wortschatz stellt eine unverzichtbare Ebene der Sprachbeschreibung dar und bildet als Mittel der Benennung Untersuchungsgegenstand der Lexikologie. Ausgehend vom Wort als grundlegende semantische Einheit werden im Rahmen des Seminars verschiedene lexikalische Phänomene, wie z.B. Einwort- und Mehrwortlexeme oder Phraseologismen, sowie die Organisation des Wortschatzes als eigenständige</w:t>
      </w:r>
      <w:r w:rsidR="0061203C">
        <w:rPr>
          <w:rFonts w:asciiTheme="minorHAnsi" w:hAnsiTheme="minorHAnsi" w:cstheme="minorHAnsi"/>
          <w:sz w:val="22"/>
          <w:szCs w:val="22"/>
          <w:lang w:val="de-DE"/>
        </w:rPr>
        <w:t>s</w:t>
      </w:r>
      <w:r w:rsidRPr="006A302D">
        <w:rPr>
          <w:rFonts w:asciiTheme="minorHAnsi" w:hAnsiTheme="minorHAnsi" w:cstheme="minorHAnsi"/>
          <w:sz w:val="22"/>
          <w:szCs w:val="22"/>
          <w:lang w:val="de-DE"/>
        </w:rPr>
        <w:t xml:space="preserve"> System untersucht. Besonders gilt der Fokus dem Wortschatzerwerb im Unterricht Deutsch als Fremdsprache. In diesem Rahmen werden die Elemente behandelt, die die lexikalische Kompetenz nach dem </w:t>
      </w:r>
      <w:r w:rsidRPr="006A302D">
        <w:rPr>
          <w:rFonts w:asciiTheme="minorHAnsi" w:hAnsiTheme="minorHAnsi" w:cstheme="minorHAnsi"/>
          <w:sz w:val="22"/>
          <w:szCs w:val="22"/>
          <w:lang w:val="de-DE"/>
        </w:rPr>
        <w:lastRenderedPageBreak/>
        <w:t>Gemeinsamen Europäischen Referenzrahmen für Sprachen konstituieren, und die Merkmale einer effizienten Wortschatzarbeit nach den Ergebnissen der modernen Fremdsprachendidaktik erarbeitet.</w:t>
      </w:r>
      <w:r w:rsidR="006615EE">
        <w:rPr>
          <w:rFonts w:asciiTheme="minorHAnsi" w:hAnsiTheme="minorHAnsi" w:cstheme="minorHAnsi"/>
          <w:sz w:val="22"/>
          <w:szCs w:val="22"/>
          <w:lang w:val="de-DE"/>
        </w:rPr>
        <w:t xml:space="preserve"> </w:t>
      </w:r>
      <w:r w:rsidRPr="006A302D">
        <w:rPr>
          <w:rFonts w:asciiTheme="minorHAnsi" w:hAnsiTheme="minorHAnsi" w:cstheme="minorHAnsi"/>
          <w:sz w:val="22"/>
          <w:szCs w:val="22"/>
          <w:lang w:val="de-DE"/>
        </w:rPr>
        <w:t>Ferner wird der Beitrag konventioneller und elektronischer Lexika sowie authentischer Textkorpora des Deutschen zur Entwicklung der lexikalischen Kompetenz untersucht und es werden Forschungsergebnisse der Kontrastiven Lexikologie und Phraseologie im Hinblick auf die interlinguale Äquivalenz des phraseologischen Grundwortschatzes für die effektive Gestaltung der Wortschatzarbeit für Lernende mit Griechisch als Muttersprache diskutiert. Schließlich wird die Wortschatzarbeit in Lehrwerken für Deutsch als Fremdsprache hinsichtlich der Selektion, der Präsentation und didaktischer Aufbereitung der zu erarbeitenden Lexik gesichtet und kritisch ausgewertet und es werden Unterrichtseinheiten zur Förderung der lexikalischen Kompetenz erarbeitet.</w:t>
      </w:r>
    </w:p>
    <w:p w14:paraId="37D28271" w14:textId="77777777" w:rsidR="00FE755C" w:rsidRDefault="00FE755C" w:rsidP="00FE755C">
      <w:pPr>
        <w:shd w:val="clear" w:color="auto" w:fill="FFFFFF"/>
        <w:spacing w:line="276" w:lineRule="auto"/>
        <w:ind w:left="24"/>
        <w:rPr>
          <w:rFonts w:asciiTheme="minorHAnsi" w:hAnsiTheme="minorHAnsi" w:cstheme="minorHAnsi"/>
          <w:i/>
          <w:sz w:val="22"/>
          <w:szCs w:val="22"/>
          <w:lang w:val="de-DE"/>
        </w:rPr>
      </w:pPr>
    </w:p>
    <w:p w14:paraId="21E304D7" w14:textId="77777777" w:rsidR="00FE755C" w:rsidRDefault="00FE755C" w:rsidP="00FE755C">
      <w:pPr>
        <w:shd w:val="clear" w:color="auto" w:fill="FFFFFF"/>
        <w:spacing w:line="276" w:lineRule="auto"/>
        <w:ind w:left="24"/>
        <w:rPr>
          <w:rFonts w:asciiTheme="minorHAnsi" w:hAnsiTheme="minorHAnsi" w:cstheme="minorHAnsi"/>
          <w:sz w:val="22"/>
          <w:szCs w:val="22"/>
          <w:lang w:val="de-DE"/>
        </w:rPr>
      </w:pPr>
      <w:r w:rsidRPr="006A302D">
        <w:rPr>
          <w:rFonts w:asciiTheme="minorHAnsi" w:hAnsiTheme="minorHAnsi" w:cstheme="minorHAnsi"/>
          <w:sz w:val="22"/>
          <w:szCs w:val="22"/>
          <w:lang w:val="de-DE"/>
        </w:rPr>
        <w:t>Prüfungsform:</w:t>
      </w:r>
      <w:r w:rsidRPr="006A302D">
        <w:rPr>
          <w:rFonts w:asciiTheme="minorHAnsi" w:hAnsiTheme="minorHAnsi" w:cstheme="minorHAnsi"/>
          <w:i/>
          <w:sz w:val="22"/>
          <w:szCs w:val="22"/>
          <w:lang w:val="de-DE"/>
        </w:rPr>
        <w:t xml:space="preserve"> Referat, schriftliche Seminararbeit</w:t>
      </w:r>
    </w:p>
    <w:p w14:paraId="1D3D7324" w14:textId="77777777" w:rsidR="002E2959" w:rsidRDefault="002E2959" w:rsidP="00FE755C">
      <w:pPr>
        <w:shd w:val="clear" w:color="auto" w:fill="FFFFFF"/>
        <w:spacing w:line="276" w:lineRule="auto"/>
        <w:ind w:left="24"/>
        <w:rPr>
          <w:rFonts w:asciiTheme="minorHAnsi" w:hAnsiTheme="minorHAnsi" w:cstheme="minorHAnsi"/>
          <w:sz w:val="22"/>
          <w:szCs w:val="22"/>
          <w:lang w:val="de-DE"/>
        </w:rPr>
      </w:pPr>
    </w:p>
    <w:p w14:paraId="5976E70C" w14:textId="77777777" w:rsidR="00951999" w:rsidRDefault="00951999" w:rsidP="00FE755C">
      <w:pPr>
        <w:shd w:val="clear" w:color="auto" w:fill="FFFFFF"/>
        <w:spacing w:line="276" w:lineRule="auto"/>
        <w:ind w:left="24"/>
        <w:rPr>
          <w:rFonts w:asciiTheme="minorHAnsi" w:hAnsiTheme="minorHAnsi" w:cstheme="minorHAnsi"/>
          <w:sz w:val="22"/>
          <w:szCs w:val="22"/>
          <w:lang w:val="de-DE"/>
        </w:rPr>
      </w:pPr>
    </w:p>
    <w:p w14:paraId="418A8F53" w14:textId="77777777" w:rsidR="00951999" w:rsidRDefault="00951999" w:rsidP="00FE755C">
      <w:pPr>
        <w:shd w:val="clear" w:color="auto" w:fill="FFFFFF"/>
        <w:spacing w:line="276" w:lineRule="auto"/>
        <w:ind w:left="24"/>
        <w:rPr>
          <w:rFonts w:asciiTheme="minorHAnsi" w:hAnsiTheme="minorHAnsi" w:cstheme="minorHAnsi"/>
          <w:sz w:val="22"/>
          <w:szCs w:val="22"/>
          <w:lang w:val="de-DE"/>
        </w:rPr>
      </w:pPr>
    </w:p>
    <w:p w14:paraId="7BA9466E" w14:textId="77777777" w:rsidR="002E2959" w:rsidRPr="002E2959" w:rsidRDefault="002E2959" w:rsidP="00FE755C">
      <w:pPr>
        <w:shd w:val="clear" w:color="auto" w:fill="FFFFFF"/>
        <w:spacing w:line="276" w:lineRule="auto"/>
        <w:ind w:left="24"/>
        <w:rPr>
          <w:rFonts w:asciiTheme="minorHAnsi" w:hAnsiTheme="minorHAnsi" w:cstheme="minorHAnsi"/>
          <w:sz w:val="22"/>
          <w:szCs w:val="22"/>
          <w:lang w:val="de-DE"/>
        </w:rPr>
      </w:pPr>
    </w:p>
    <w:p w14:paraId="27FFDDA7" w14:textId="77777777" w:rsidR="002E2959" w:rsidRDefault="002E2959" w:rsidP="002E2959">
      <w:pPr>
        <w:pStyle w:val="Heading3"/>
        <w:rPr>
          <w:b/>
          <w:color w:val="0070C0"/>
          <w:sz w:val="28"/>
          <w:szCs w:val="28"/>
          <w:lang w:val="de-DE"/>
        </w:rPr>
      </w:pPr>
      <w:r>
        <w:rPr>
          <w:b/>
          <w:color w:val="0070C0"/>
          <w:sz w:val="28"/>
          <w:szCs w:val="28"/>
          <w:lang w:val="de-DE"/>
        </w:rPr>
        <w:t>4</w:t>
      </w:r>
      <w:r w:rsidRPr="00777A2B">
        <w:rPr>
          <w:b/>
          <w:color w:val="0070C0"/>
          <w:sz w:val="28"/>
          <w:szCs w:val="28"/>
          <w:lang w:val="de-DE"/>
        </w:rPr>
        <w:t>.   Semester</w:t>
      </w:r>
    </w:p>
    <w:p w14:paraId="1DE71488" w14:textId="77777777" w:rsidR="001E6EC3" w:rsidRPr="00F17F3E" w:rsidRDefault="00951999" w:rsidP="001E6EC3">
      <w:pPr>
        <w:shd w:val="clear" w:color="auto" w:fill="FFFFFF"/>
        <w:ind w:left="24"/>
        <w:rPr>
          <w:rFonts w:eastAsia="Times New Roman"/>
          <w:b/>
          <w:bCs/>
          <w:spacing w:val="-3"/>
          <w:sz w:val="22"/>
          <w:szCs w:val="22"/>
          <w:lang w:val="de-DE"/>
        </w:rPr>
      </w:pPr>
      <w:r>
        <w:rPr>
          <w:rFonts w:eastAsia="Times New Roman"/>
          <w:b/>
          <w:bCs/>
          <w:noProof/>
          <w:spacing w:val="-3"/>
          <w:sz w:val="22"/>
          <w:szCs w:val="22"/>
        </w:rPr>
        <mc:AlternateContent>
          <mc:Choice Requires="wps">
            <w:drawing>
              <wp:anchor distT="0" distB="0" distL="114300" distR="114300" simplePos="0" relativeHeight="251659264" behindDoc="0" locked="0" layoutInCell="1" allowOverlap="1" wp14:anchorId="1F3C3EC9" wp14:editId="65415CB0">
                <wp:simplePos x="0" y="0"/>
                <wp:positionH relativeFrom="column">
                  <wp:posOffset>-104775</wp:posOffset>
                </wp:positionH>
                <wp:positionV relativeFrom="paragraph">
                  <wp:posOffset>48895</wp:posOffset>
                </wp:positionV>
                <wp:extent cx="558165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a:off x="0" y="0"/>
                          <a:ext cx="5581650" cy="9525"/>
                        </a:xfrm>
                        <a:prstGeom prst="line">
                          <a:avLst/>
                        </a:prstGeom>
                        <a:ln>
                          <a:solidFill>
                            <a:schemeClr val="accent1">
                              <a:lumMod val="20000"/>
                              <a:lumOff val="8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A346F6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3.85pt" to="431.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" strokecolor="#dbe5f1 [660]" strokeweight="3pt"/>
            </w:pict>
          </mc:Fallback>
        </mc:AlternateContent>
      </w:r>
    </w:p>
    <w:p w14:paraId="450B561C" w14:textId="77777777" w:rsidR="000019D8" w:rsidRPr="00A25749" w:rsidRDefault="000019D8" w:rsidP="001E6EC3">
      <w:pPr>
        <w:shd w:val="clear" w:color="auto" w:fill="FFFFFF"/>
        <w:ind w:left="24"/>
        <w:rPr>
          <w:rFonts w:eastAsia="Times New Roman"/>
          <w:b/>
          <w:bCs/>
          <w:spacing w:val="-3"/>
          <w:sz w:val="22"/>
          <w:szCs w:val="22"/>
          <w:lang w:val="de-DE"/>
        </w:rPr>
      </w:pPr>
    </w:p>
    <w:p w14:paraId="5EF34C8F" w14:textId="77777777" w:rsidR="000019D8" w:rsidRPr="00A25749" w:rsidRDefault="000019D8" w:rsidP="001E6EC3">
      <w:pPr>
        <w:shd w:val="clear" w:color="auto" w:fill="FFFFFF"/>
        <w:ind w:left="24"/>
        <w:rPr>
          <w:rFonts w:eastAsia="Times New Roman"/>
          <w:b/>
          <w:bCs/>
          <w:spacing w:val="-3"/>
          <w:sz w:val="22"/>
          <w:szCs w:val="22"/>
          <w:lang w:val="de-DE"/>
        </w:rPr>
      </w:pPr>
    </w:p>
    <w:p w14:paraId="36CCE25E" w14:textId="77777777" w:rsidR="000019D8" w:rsidRPr="000019D8" w:rsidRDefault="000019D8" w:rsidP="001E6EC3">
      <w:pPr>
        <w:shd w:val="clear" w:color="auto" w:fill="FFFFFF"/>
        <w:ind w:left="24"/>
        <w:rPr>
          <w:rFonts w:eastAsia="Times New Roman"/>
          <w:b/>
          <w:bCs/>
          <w:spacing w:val="-3"/>
          <w:sz w:val="22"/>
          <w:szCs w:val="22"/>
          <w:lang w:val="de-DE"/>
        </w:rPr>
      </w:pPr>
    </w:p>
    <w:p w14:paraId="6D14F082" w14:textId="77777777" w:rsidR="000019D8" w:rsidRPr="000019D8" w:rsidRDefault="000019D8" w:rsidP="001E6EC3">
      <w:pPr>
        <w:shd w:val="clear" w:color="auto" w:fill="FFFFFF"/>
        <w:ind w:left="24"/>
        <w:rPr>
          <w:rFonts w:eastAsia="Times New Roman"/>
          <w:b/>
          <w:bCs/>
          <w:spacing w:val="-3"/>
          <w:sz w:val="22"/>
          <w:szCs w:val="22"/>
          <w:lang w:val="de-DE"/>
        </w:rPr>
      </w:pPr>
    </w:p>
    <w:p w14:paraId="575BAC8D" w14:textId="09194B90" w:rsidR="006615EE" w:rsidRDefault="006615EE" w:rsidP="006615EE">
      <w:pPr>
        <w:pStyle w:val="Heading3"/>
        <w:rPr>
          <w:rFonts w:eastAsia="Times New Roman"/>
          <w:b/>
          <w:color w:val="0070C0"/>
          <w:lang w:val="de-DE"/>
        </w:rPr>
      </w:pPr>
      <w:r w:rsidRPr="00777A2B">
        <w:rPr>
          <w:rFonts w:eastAsia="Times New Roman" w:cs="Times New Roman"/>
          <w:b/>
          <w:color w:val="0070C0"/>
        </w:rPr>
        <w:t>Λ</w:t>
      </w:r>
      <w:r>
        <w:rPr>
          <w:rFonts w:eastAsia="Times New Roman"/>
          <w:b/>
          <w:color w:val="0070C0"/>
          <w:lang w:val="de-DE"/>
        </w:rPr>
        <w:t xml:space="preserve"> 010: </w:t>
      </w:r>
      <w:r w:rsidR="0061203C">
        <w:rPr>
          <w:rFonts w:eastAsia="Times New Roman"/>
          <w:b/>
          <w:color w:val="0070C0"/>
          <w:lang w:val="de-DE"/>
        </w:rPr>
        <w:t>K</w:t>
      </w:r>
      <w:r w:rsidRPr="00777A2B">
        <w:rPr>
          <w:rFonts w:eastAsia="Times New Roman"/>
          <w:b/>
          <w:color w:val="0070C0"/>
          <w:lang w:val="de-DE"/>
        </w:rPr>
        <w:t xml:space="preserve">olloquium: </w:t>
      </w:r>
      <w:r>
        <w:rPr>
          <w:rFonts w:eastAsia="Times New Roman"/>
          <w:b/>
          <w:color w:val="0070C0"/>
          <w:lang w:val="de-DE"/>
        </w:rPr>
        <w:t>Besprechung</w:t>
      </w:r>
      <w:r w:rsidRPr="00777A2B">
        <w:rPr>
          <w:rFonts w:eastAsia="Times New Roman"/>
          <w:b/>
          <w:color w:val="0070C0"/>
          <w:lang w:val="de-DE"/>
        </w:rPr>
        <w:t xml:space="preserve"> der </w:t>
      </w:r>
      <w:r>
        <w:rPr>
          <w:rFonts w:eastAsia="Times New Roman"/>
          <w:b/>
          <w:color w:val="0070C0"/>
          <w:lang w:val="de-DE"/>
        </w:rPr>
        <w:t>Diplom</w:t>
      </w:r>
      <w:r w:rsidRPr="00777A2B">
        <w:rPr>
          <w:rFonts w:eastAsia="Times New Roman"/>
          <w:b/>
          <w:color w:val="0070C0"/>
          <w:lang w:val="de-DE"/>
        </w:rPr>
        <w:t>arbeiten</w:t>
      </w:r>
    </w:p>
    <w:p w14:paraId="72F78AD7" w14:textId="77777777" w:rsidR="006615EE" w:rsidRPr="00E81E5A" w:rsidRDefault="006615EE" w:rsidP="006615EE">
      <w:pPr>
        <w:spacing w:line="276" w:lineRule="auto"/>
        <w:jc w:val="both"/>
        <w:rPr>
          <w:rFonts w:asciiTheme="minorHAnsi" w:hAnsiTheme="minorHAnsi" w:cstheme="minorHAnsi"/>
          <w:i/>
          <w:sz w:val="22"/>
          <w:szCs w:val="22"/>
          <w:lang w:val="de-DE"/>
        </w:rPr>
      </w:pPr>
      <w:r w:rsidRPr="00E81E5A">
        <w:rPr>
          <w:rFonts w:asciiTheme="minorHAnsi" w:hAnsiTheme="minorHAnsi" w:cstheme="minorHAnsi"/>
          <w:i/>
          <w:sz w:val="22"/>
          <w:szCs w:val="22"/>
          <w:lang w:val="de-DE"/>
        </w:rPr>
        <w:t>Lehrkraft der Abteilung</w:t>
      </w:r>
    </w:p>
    <w:p w14:paraId="1D965058" w14:textId="77777777" w:rsidR="006615EE" w:rsidRDefault="006615EE" w:rsidP="006615EE">
      <w:pPr>
        <w:spacing w:line="276" w:lineRule="auto"/>
        <w:jc w:val="both"/>
        <w:rPr>
          <w:rFonts w:asciiTheme="minorHAnsi" w:hAnsiTheme="minorHAnsi" w:cstheme="minorHAnsi"/>
          <w:sz w:val="22"/>
          <w:szCs w:val="22"/>
          <w:lang w:val="de-DE"/>
        </w:rPr>
      </w:pPr>
    </w:p>
    <w:p w14:paraId="2A950BB9" w14:textId="6A9928B2" w:rsidR="006615EE" w:rsidRDefault="006615EE" w:rsidP="006615EE">
      <w:pPr>
        <w:spacing w:line="276" w:lineRule="auto"/>
        <w:jc w:val="both"/>
        <w:rPr>
          <w:rFonts w:asciiTheme="minorHAnsi" w:hAnsiTheme="minorHAnsi" w:cstheme="minorHAnsi"/>
          <w:sz w:val="22"/>
          <w:szCs w:val="22"/>
          <w:lang w:val="de-DE"/>
        </w:rPr>
      </w:pPr>
      <w:r w:rsidRPr="00E81E5A">
        <w:rPr>
          <w:rFonts w:asciiTheme="minorHAnsi" w:hAnsiTheme="minorHAnsi" w:cstheme="minorHAnsi"/>
          <w:sz w:val="22"/>
          <w:szCs w:val="22"/>
          <w:lang w:val="de-DE"/>
        </w:rPr>
        <w:t xml:space="preserve">Ziel des </w:t>
      </w:r>
      <w:r w:rsidR="0061203C">
        <w:rPr>
          <w:rFonts w:asciiTheme="minorHAnsi" w:hAnsiTheme="minorHAnsi" w:cstheme="minorHAnsi"/>
          <w:sz w:val="22"/>
          <w:szCs w:val="22"/>
          <w:lang w:val="de-DE"/>
        </w:rPr>
        <w:t>K</w:t>
      </w:r>
      <w:r w:rsidRPr="00E81E5A">
        <w:rPr>
          <w:rFonts w:asciiTheme="minorHAnsi" w:hAnsiTheme="minorHAnsi" w:cstheme="minorHAnsi"/>
          <w:sz w:val="22"/>
          <w:szCs w:val="22"/>
          <w:lang w:val="de-DE"/>
        </w:rPr>
        <w:t>olloquiums ist es, die Studierenden bei der Erarbeitung der Diplomarbeit zu betreuen und zu begleiten. In diesem Rahmen finden Diskussionen bezüglich der wissenschaftlichen Fragestellungen zum Thema der jeweiligen Diplomarbeit statt. Dabei wird auch auf die methodische Vorgehensweise de</w:t>
      </w:r>
      <w:r w:rsidR="0061203C">
        <w:rPr>
          <w:rFonts w:asciiTheme="minorHAnsi" w:hAnsiTheme="minorHAnsi" w:cstheme="minorHAnsi"/>
          <w:sz w:val="22"/>
          <w:szCs w:val="22"/>
          <w:lang w:val="de-DE"/>
        </w:rPr>
        <w:t>s</w:t>
      </w:r>
      <w:r w:rsidRPr="00E81E5A">
        <w:rPr>
          <w:rFonts w:asciiTheme="minorHAnsi" w:hAnsiTheme="minorHAnsi" w:cstheme="minorHAnsi"/>
          <w:sz w:val="22"/>
          <w:szCs w:val="22"/>
          <w:lang w:val="de-DE"/>
        </w:rPr>
        <w:t xml:space="preserve"> </w:t>
      </w:r>
      <w:r w:rsidR="0061203C" w:rsidRPr="00E81E5A">
        <w:rPr>
          <w:rFonts w:asciiTheme="minorHAnsi" w:hAnsiTheme="minorHAnsi" w:cstheme="minorHAnsi"/>
          <w:sz w:val="22"/>
          <w:szCs w:val="22"/>
          <w:lang w:val="de-DE"/>
        </w:rPr>
        <w:t>Verfass</w:t>
      </w:r>
      <w:r w:rsidR="0061203C">
        <w:rPr>
          <w:rFonts w:asciiTheme="minorHAnsi" w:hAnsiTheme="minorHAnsi" w:cstheme="minorHAnsi"/>
          <w:sz w:val="22"/>
          <w:szCs w:val="22"/>
          <w:lang w:val="de-DE"/>
        </w:rPr>
        <w:t>ens</w:t>
      </w:r>
      <w:bookmarkStart w:id="6" w:name="_GoBack"/>
      <w:bookmarkEnd w:id="6"/>
      <w:r w:rsidR="0061203C" w:rsidRPr="00E81E5A">
        <w:rPr>
          <w:rFonts w:asciiTheme="minorHAnsi" w:hAnsiTheme="minorHAnsi" w:cstheme="minorHAnsi"/>
          <w:sz w:val="22"/>
          <w:szCs w:val="22"/>
          <w:lang w:val="de-DE"/>
        </w:rPr>
        <w:t xml:space="preserve"> </w:t>
      </w:r>
      <w:r w:rsidRPr="00E81E5A">
        <w:rPr>
          <w:rFonts w:asciiTheme="minorHAnsi" w:hAnsiTheme="minorHAnsi" w:cstheme="minorHAnsi"/>
          <w:sz w:val="22"/>
          <w:szCs w:val="22"/>
          <w:lang w:val="de-DE"/>
        </w:rPr>
        <w:t xml:space="preserve">sowie des Vortrags wissenschaftlicher Arbeiten eingegangen. Darüber hinaus werden Vorträge gehalten, die die Beziehung zwischen Linguistik und Didaktik aufzeigen. </w:t>
      </w:r>
    </w:p>
    <w:p w14:paraId="32EF842F" w14:textId="77777777" w:rsidR="006615EE" w:rsidRDefault="006615EE" w:rsidP="006615EE">
      <w:pPr>
        <w:spacing w:line="276" w:lineRule="auto"/>
        <w:jc w:val="both"/>
        <w:rPr>
          <w:rFonts w:asciiTheme="minorHAnsi" w:hAnsiTheme="minorHAnsi" w:cstheme="minorHAnsi"/>
          <w:sz w:val="22"/>
          <w:szCs w:val="22"/>
          <w:lang w:val="de-DE"/>
        </w:rPr>
      </w:pPr>
    </w:p>
    <w:p w14:paraId="29AEDFF5" w14:textId="77777777" w:rsidR="006615EE" w:rsidRPr="00E81E5A" w:rsidRDefault="006615EE" w:rsidP="006615EE">
      <w:pPr>
        <w:spacing w:line="276" w:lineRule="auto"/>
        <w:jc w:val="both"/>
        <w:rPr>
          <w:rFonts w:asciiTheme="minorHAnsi" w:eastAsia="Times New Roman" w:hAnsiTheme="minorHAnsi" w:cstheme="minorHAnsi"/>
          <w:sz w:val="22"/>
          <w:szCs w:val="22"/>
          <w:lang w:val="de-DE"/>
        </w:rPr>
      </w:pPr>
      <w:r w:rsidRPr="00E81E5A">
        <w:rPr>
          <w:rFonts w:asciiTheme="minorHAnsi" w:hAnsiTheme="minorHAnsi" w:cstheme="minorHAnsi"/>
          <w:sz w:val="22"/>
          <w:szCs w:val="22"/>
        </w:rPr>
        <w:t xml:space="preserve">Leistungsnachweis: </w:t>
      </w:r>
      <w:r w:rsidRPr="00E81E5A">
        <w:rPr>
          <w:rFonts w:asciiTheme="minorHAnsi" w:hAnsiTheme="minorHAnsi" w:cstheme="minorHAnsi"/>
          <w:i/>
          <w:sz w:val="22"/>
          <w:szCs w:val="22"/>
        </w:rPr>
        <w:t>Referate</w:t>
      </w:r>
    </w:p>
    <w:p w14:paraId="34D28E86" w14:textId="77777777" w:rsidR="000019D8" w:rsidRPr="000019D8" w:rsidRDefault="000019D8" w:rsidP="001E6EC3">
      <w:pPr>
        <w:shd w:val="clear" w:color="auto" w:fill="FFFFFF"/>
        <w:ind w:left="24"/>
        <w:rPr>
          <w:rFonts w:eastAsia="Times New Roman"/>
          <w:b/>
          <w:bCs/>
          <w:spacing w:val="-3"/>
          <w:sz w:val="22"/>
          <w:szCs w:val="22"/>
          <w:lang w:val="de-DE"/>
        </w:rPr>
      </w:pPr>
    </w:p>
    <w:p w14:paraId="0CB28054" w14:textId="77777777" w:rsidR="000019D8" w:rsidRPr="000019D8" w:rsidRDefault="000019D8" w:rsidP="001E6EC3">
      <w:pPr>
        <w:shd w:val="clear" w:color="auto" w:fill="FFFFFF"/>
        <w:ind w:left="24"/>
        <w:rPr>
          <w:rFonts w:eastAsia="Times New Roman"/>
          <w:b/>
          <w:bCs/>
          <w:spacing w:val="-3"/>
          <w:sz w:val="22"/>
          <w:szCs w:val="22"/>
          <w:lang w:val="de-DE"/>
        </w:rPr>
      </w:pPr>
    </w:p>
    <w:p w14:paraId="36F1BB3B" w14:textId="77777777" w:rsidR="000019D8" w:rsidRPr="000019D8" w:rsidRDefault="000019D8" w:rsidP="001E6EC3">
      <w:pPr>
        <w:shd w:val="clear" w:color="auto" w:fill="FFFFFF"/>
        <w:ind w:left="24"/>
        <w:rPr>
          <w:rFonts w:eastAsia="Times New Roman"/>
          <w:b/>
          <w:bCs/>
          <w:spacing w:val="-3"/>
          <w:sz w:val="22"/>
          <w:szCs w:val="22"/>
          <w:lang w:val="de-DE"/>
        </w:rPr>
      </w:pPr>
    </w:p>
    <w:p w14:paraId="72A8A06B" w14:textId="77777777" w:rsidR="000019D8" w:rsidRPr="000019D8" w:rsidRDefault="000019D8" w:rsidP="001E6EC3">
      <w:pPr>
        <w:shd w:val="clear" w:color="auto" w:fill="FFFFFF"/>
        <w:ind w:left="24"/>
        <w:rPr>
          <w:rFonts w:eastAsia="Times New Roman"/>
          <w:b/>
          <w:bCs/>
          <w:spacing w:val="-3"/>
          <w:sz w:val="22"/>
          <w:szCs w:val="22"/>
          <w:lang w:val="de-DE"/>
        </w:rPr>
      </w:pPr>
    </w:p>
    <w:sectPr w:rsidR="000019D8" w:rsidRPr="000019D8">
      <w:pgSz w:w="11909" w:h="16834"/>
      <w:pgMar w:top="1440" w:right="1800" w:bottom="720" w:left="180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E43B" w14:textId="77777777" w:rsidR="00323405" w:rsidRDefault="00323405" w:rsidP="001E6EC3">
      <w:r>
        <w:separator/>
      </w:r>
    </w:p>
  </w:endnote>
  <w:endnote w:type="continuationSeparator" w:id="0">
    <w:p w14:paraId="1738864C" w14:textId="77777777" w:rsidR="00323405" w:rsidRDefault="00323405" w:rsidP="001E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632"/>
      <w:gridCol w:w="1658"/>
    </w:tblGrid>
    <w:sdt>
      <w:sdtPr>
        <w:rPr>
          <w:rFonts w:asciiTheme="majorHAnsi" w:eastAsiaTheme="majorEastAsia" w:hAnsiTheme="majorHAnsi" w:cstheme="majorBidi"/>
        </w:rPr>
        <w:id w:val="-398752478"/>
        <w:docPartObj>
          <w:docPartGallery w:val="Page Numbers (Bottom of Page)"/>
          <w:docPartUnique/>
        </w:docPartObj>
      </w:sdtPr>
      <w:sdtEndPr>
        <w:rPr>
          <w:rFonts w:ascii="Arial" w:eastAsiaTheme="minorEastAsia" w:hAnsi="Arial" w:cs="Arial"/>
          <w:noProof/>
        </w:rPr>
      </w:sdtEndPr>
      <w:sdtContent>
        <w:tr w:rsidR="001E6EC3" w14:paraId="3A9D3D16" w14:textId="77777777">
          <w:trPr>
            <w:trHeight w:val="727"/>
          </w:trPr>
          <w:tc>
            <w:tcPr>
              <w:tcW w:w="4000" w:type="pct"/>
              <w:tcBorders>
                <w:right w:val="triple" w:sz="4" w:space="0" w:color="4F81BD" w:themeColor="accent1"/>
              </w:tcBorders>
            </w:tcPr>
            <w:p w14:paraId="064881D1" w14:textId="77777777" w:rsidR="001E6EC3" w:rsidRDefault="001E6EC3">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26A8F3C9" w14:textId="13A8C2E6" w:rsidR="001E6EC3" w:rsidRDefault="001E6EC3">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8275EA">
                <w:rPr>
                  <w:noProof/>
                </w:rPr>
                <w:t>15</w:t>
              </w:r>
              <w:r>
                <w:rPr>
                  <w:noProof/>
                </w:rPr>
                <w:fldChar w:fldCharType="end"/>
              </w:r>
            </w:p>
          </w:tc>
        </w:tr>
      </w:sdtContent>
    </w:sdt>
  </w:tbl>
  <w:p w14:paraId="3D3D5161" w14:textId="77777777" w:rsidR="001E6EC3" w:rsidRDefault="001E6E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27D7B" w14:textId="77777777" w:rsidR="00323405" w:rsidRDefault="00323405" w:rsidP="001E6EC3">
      <w:r>
        <w:separator/>
      </w:r>
    </w:p>
  </w:footnote>
  <w:footnote w:type="continuationSeparator" w:id="0">
    <w:p w14:paraId="7D0FF42E" w14:textId="77777777" w:rsidR="00323405" w:rsidRDefault="00323405" w:rsidP="001E6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FEC340C"/>
    <w:lvl w:ilvl="0">
      <w:numFmt w:val="bullet"/>
      <w:lvlText w:val="*"/>
      <w:lvlJc w:val="left"/>
    </w:lvl>
  </w:abstractNum>
  <w:abstractNum w:abstractNumId="1" w15:restartNumberingAfterBreak="0">
    <w:nsid w:val="00DF1C17"/>
    <w:multiLevelType w:val="hybridMultilevel"/>
    <w:tmpl w:val="689A7E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06398"/>
    <w:multiLevelType w:val="hybridMultilevel"/>
    <w:tmpl w:val="89B0B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641BC"/>
    <w:multiLevelType w:val="singleLevel"/>
    <w:tmpl w:val="CEE2324A"/>
    <w:lvl w:ilvl="0">
      <w:start w:val="1"/>
      <w:numFmt w:val="decimal"/>
      <w:lvlText w:val="(%1)"/>
      <w:legacy w:legacy="1" w:legacySpace="0" w:legacyIndent="720"/>
      <w:lvlJc w:val="left"/>
      <w:rPr>
        <w:rFonts w:ascii="Arial" w:hAnsi="Arial" w:cs="Arial" w:hint="default"/>
      </w:rPr>
    </w:lvl>
  </w:abstractNum>
  <w:abstractNum w:abstractNumId="4" w15:restartNumberingAfterBreak="0">
    <w:nsid w:val="0ED77C58"/>
    <w:multiLevelType w:val="hybridMultilevel"/>
    <w:tmpl w:val="782EF824"/>
    <w:lvl w:ilvl="0" w:tplc="CF50DAC6">
      <w:start w:val="1"/>
      <w:numFmt w:val="decimal"/>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5" w15:restartNumberingAfterBreak="0">
    <w:nsid w:val="142B6B0B"/>
    <w:multiLevelType w:val="hybridMultilevel"/>
    <w:tmpl w:val="641C1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077F19"/>
    <w:multiLevelType w:val="hybridMultilevel"/>
    <w:tmpl w:val="7FA8D1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1861EF"/>
    <w:multiLevelType w:val="hybridMultilevel"/>
    <w:tmpl w:val="54709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34073A"/>
    <w:multiLevelType w:val="hybridMultilevel"/>
    <w:tmpl w:val="C43E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26FF4"/>
    <w:multiLevelType w:val="hybridMultilevel"/>
    <w:tmpl w:val="C76289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026445"/>
    <w:multiLevelType w:val="hybridMultilevel"/>
    <w:tmpl w:val="2ACC18B6"/>
    <w:lvl w:ilvl="0" w:tplc="A848429E">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7181E3A"/>
    <w:multiLevelType w:val="hybridMultilevel"/>
    <w:tmpl w:val="BEB01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B34B29"/>
    <w:multiLevelType w:val="hybridMultilevel"/>
    <w:tmpl w:val="24F40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D7D90"/>
    <w:multiLevelType w:val="hybridMultilevel"/>
    <w:tmpl w:val="8F9E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833F5"/>
    <w:multiLevelType w:val="hybridMultilevel"/>
    <w:tmpl w:val="EDA2F51E"/>
    <w:lvl w:ilvl="0" w:tplc="DBFE1AFE">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FB4C33"/>
    <w:multiLevelType w:val="hybridMultilevel"/>
    <w:tmpl w:val="06D8E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EA5A7E"/>
    <w:multiLevelType w:val="hybridMultilevel"/>
    <w:tmpl w:val="B114DC16"/>
    <w:lvl w:ilvl="0" w:tplc="04070003">
      <w:start w:val="1"/>
      <w:numFmt w:val="bullet"/>
      <w:lvlText w:val="o"/>
      <w:lvlJc w:val="left"/>
      <w:pPr>
        <w:ind w:left="1170" w:hanging="360"/>
      </w:pPr>
      <w:rPr>
        <w:rFonts w:ascii="Courier New" w:hAnsi="Courier New" w:cs="Courier New" w:hint="default"/>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Theme="minorHAnsi" w:hAnsiTheme="minorHAnsi" w:cstheme="minorHAnsi" w:hint="default"/>
        </w:rPr>
      </w:lvl>
    </w:lvlOverride>
  </w:num>
  <w:num w:numId="2">
    <w:abstractNumId w:val="0"/>
    <w:lvlOverride w:ilvl="0">
      <w:lvl w:ilvl="0">
        <w:start w:val="65535"/>
        <w:numFmt w:val="bullet"/>
        <w:lvlText w:val="&gt;"/>
        <w:legacy w:legacy="1" w:legacySpace="0" w:legacyIndent="350"/>
        <w:lvlJc w:val="left"/>
        <w:rPr>
          <w:rFonts w:ascii="Arial" w:hAnsi="Arial" w:cs="Arial" w:hint="default"/>
        </w:rPr>
      </w:lvl>
    </w:lvlOverride>
  </w:num>
  <w:num w:numId="3">
    <w:abstractNumId w:val="0"/>
    <w:lvlOverride w:ilvl="0">
      <w:lvl w:ilvl="0">
        <w:start w:val="65535"/>
        <w:numFmt w:val="bullet"/>
        <w:lvlText w:val="&gt;"/>
        <w:legacy w:legacy="1" w:legacySpace="0" w:legacyIndent="351"/>
        <w:lvlJc w:val="left"/>
        <w:rPr>
          <w:rFonts w:ascii="Arial" w:hAnsi="Arial" w:cs="Arial" w:hint="default"/>
        </w:rPr>
      </w:lvl>
    </w:lvlOverride>
  </w:num>
  <w:num w:numId="4">
    <w:abstractNumId w:val="0"/>
    <w:lvlOverride w:ilvl="0">
      <w:lvl w:ilvl="0">
        <w:start w:val="65535"/>
        <w:numFmt w:val="bullet"/>
        <w:lvlText w:val="•"/>
        <w:legacy w:legacy="1" w:legacySpace="0" w:legacyIndent="356"/>
        <w:lvlJc w:val="left"/>
        <w:rPr>
          <w:rFonts w:ascii="Arial" w:hAnsi="Arial" w:cs="Arial" w:hint="default"/>
        </w:rPr>
      </w:lvl>
    </w:lvlOverride>
  </w:num>
  <w:num w:numId="5">
    <w:abstractNumId w:val="0"/>
    <w:lvlOverride w:ilvl="0">
      <w:lvl w:ilvl="0">
        <w:start w:val="65535"/>
        <w:numFmt w:val="bullet"/>
        <w:lvlText w:val="•"/>
        <w:legacy w:legacy="1" w:legacySpace="0" w:legacyIndent="355"/>
        <w:lvlJc w:val="left"/>
        <w:rPr>
          <w:rFonts w:asciiTheme="minorHAnsi" w:hAnsiTheme="minorHAnsi" w:cstheme="minorHAnsi" w:hint="default"/>
          <w:sz w:val="22"/>
          <w:szCs w:val="22"/>
        </w:rPr>
      </w:lvl>
    </w:lvlOverride>
  </w:num>
  <w:num w:numId="6">
    <w:abstractNumId w:val="3"/>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0"/>
    <w:lvlOverride w:ilvl="0">
      <w:lvl w:ilvl="0">
        <w:start w:val="65535"/>
        <w:numFmt w:val="bullet"/>
        <w:lvlText w:val="•"/>
        <w:legacy w:legacy="1" w:legacySpace="0" w:legacyIndent="202"/>
        <w:lvlJc w:val="left"/>
        <w:rPr>
          <w:rFonts w:ascii="Arial" w:hAnsi="Arial" w:cs="Arial" w:hint="default"/>
        </w:rPr>
      </w:lvl>
    </w:lvlOverride>
  </w:num>
  <w:num w:numId="9">
    <w:abstractNumId w:val="0"/>
    <w:lvlOverride w:ilvl="0">
      <w:lvl w:ilvl="0">
        <w:start w:val="65535"/>
        <w:numFmt w:val="bullet"/>
        <w:lvlText w:val="•"/>
        <w:legacy w:legacy="1" w:legacySpace="0" w:legacyIndent="365"/>
        <w:lvlJc w:val="left"/>
        <w:rPr>
          <w:rFonts w:ascii="Arial" w:hAnsi="Arial" w:cs="Arial" w:hint="default"/>
        </w:rPr>
      </w:lvl>
    </w:lvlOverride>
  </w:num>
  <w:num w:numId="10">
    <w:abstractNumId w:val="11"/>
  </w:num>
  <w:num w:numId="11">
    <w:abstractNumId w:val="2"/>
  </w:num>
  <w:num w:numId="12">
    <w:abstractNumId w:val="15"/>
  </w:num>
  <w:num w:numId="13">
    <w:abstractNumId w:val="6"/>
  </w:num>
  <w:num w:numId="14">
    <w:abstractNumId w:val="1"/>
  </w:num>
  <w:num w:numId="15">
    <w:abstractNumId w:val="13"/>
  </w:num>
  <w:num w:numId="16">
    <w:abstractNumId w:val="8"/>
  </w:num>
  <w:num w:numId="17">
    <w:abstractNumId w:val="16"/>
  </w:num>
  <w:num w:numId="18">
    <w:abstractNumId w:val="5"/>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9E"/>
    <w:rsid w:val="000019D8"/>
    <w:rsid w:val="0000645C"/>
    <w:rsid w:val="00027D9E"/>
    <w:rsid w:val="000461F4"/>
    <w:rsid w:val="000B6BA1"/>
    <w:rsid w:val="000D7A4F"/>
    <w:rsid w:val="000F5432"/>
    <w:rsid w:val="0013531D"/>
    <w:rsid w:val="00196937"/>
    <w:rsid w:val="001C0B1E"/>
    <w:rsid w:val="001E6EC3"/>
    <w:rsid w:val="00206CB1"/>
    <w:rsid w:val="00251CCF"/>
    <w:rsid w:val="00294608"/>
    <w:rsid w:val="002E2959"/>
    <w:rsid w:val="002F4FF7"/>
    <w:rsid w:val="00305C2C"/>
    <w:rsid w:val="00323405"/>
    <w:rsid w:val="003708FE"/>
    <w:rsid w:val="0038254D"/>
    <w:rsid w:val="003A2028"/>
    <w:rsid w:val="004F6805"/>
    <w:rsid w:val="004F7F3F"/>
    <w:rsid w:val="0050191C"/>
    <w:rsid w:val="005031B3"/>
    <w:rsid w:val="005039B4"/>
    <w:rsid w:val="005406A2"/>
    <w:rsid w:val="005F1E6E"/>
    <w:rsid w:val="00603CB5"/>
    <w:rsid w:val="0061203C"/>
    <w:rsid w:val="006133FB"/>
    <w:rsid w:val="00635358"/>
    <w:rsid w:val="006615EE"/>
    <w:rsid w:val="006738D7"/>
    <w:rsid w:val="006A302D"/>
    <w:rsid w:val="006B5802"/>
    <w:rsid w:val="006C1869"/>
    <w:rsid w:val="00777A2B"/>
    <w:rsid w:val="00780FEB"/>
    <w:rsid w:val="007E5C6B"/>
    <w:rsid w:val="007F56CD"/>
    <w:rsid w:val="008275EA"/>
    <w:rsid w:val="008A320A"/>
    <w:rsid w:val="00944FEB"/>
    <w:rsid w:val="00951999"/>
    <w:rsid w:val="009605B7"/>
    <w:rsid w:val="009C1543"/>
    <w:rsid w:val="009D3467"/>
    <w:rsid w:val="00A25749"/>
    <w:rsid w:val="00A35828"/>
    <w:rsid w:val="00B158CC"/>
    <w:rsid w:val="00B54839"/>
    <w:rsid w:val="00B572D4"/>
    <w:rsid w:val="00BB41C4"/>
    <w:rsid w:val="00BC7DCD"/>
    <w:rsid w:val="00BD4C8C"/>
    <w:rsid w:val="00BD5AB2"/>
    <w:rsid w:val="00C67B56"/>
    <w:rsid w:val="00C7135C"/>
    <w:rsid w:val="00C73F50"/>
    <w:rsid w:val="00CA56CE"/>
    <w:rsid w:val="00CA7809"/>
    <w:rsid w:val="00D1438A"/>
    <w:rsid w:val="00D500F7"/>
    <w:rsid w:val="00DA67B7"/>
    <w:rsid w:val="00DC68F0"/>
    <w:rsid w:val="00E4110C"/>
    <w:rsid w:val="00E44AF2"/>
    <w:rsid w:val="00E518DE"/>
    <w:rsid w:val="00E81E5A"/>
    <w:rsid w:val="00EA2C07"/>
    <w:rsid w:val="00EA4480"/>
    <w:rsid w:val="00EA4F68"/>
    <w:rsid w:val="00ED2AF9"/>
    <w:rsid w:val="00F17F3E"/>
    <w:rsid w:val="00F22F39"/>
    <w:rsid w:val="00F40E4F"/>
    <w:rsid w:val="00F7756A"/>
    <w:rsid w:val="00FE7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8D802"/>
  <w15:docId w15:val="{02F16232-2A03-4ACD-A4E0-BFA0FFC6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2">
    <w:name w:val="heading 2"/>
    <w:basedOn w:val="Normal"/>
    <w:next w:val="Normal"/>
    <w:link w:val="Heading2Char"/>
    <w:uiPriority w:val="9"/>
    <w:unhideWhenUsed/>
    <w:qFormat/>
    <w:rsid w:val="00F40E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40E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E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40E4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461F4"/>
    <w:pPr>
      <w:ind w:left="720"/>
      <w:contextualSpacing/>
    </w:pPr>
  </w:style>
  <w:style w:type="character" w:styleId="Emphasis">
    <w:name w:val="Emphasis"/>
    <w:uiPriority w:val="20"/>
    <w:qFormat/>
    <w:rsid w:val="00F7756A"/>
    <w:rPr>
      <w:b/>
      <w:bCs/>
      <w:i w:val="0"/>
      <w:iCs w:val="0"/>
    </w:rPr>
  </w:style>
  <w:style w:type="character" w:customStyle="1" w:styleId="st1">
    <w:name w:val="st1"/>
    <w:rsid w:val="00F7756A"/>
  </w:style>
  <w:style w:type="paragraph" w:styleId="Header">
    <w:name w:val="header"/>
    <w:basedOn w:val="Normal"/>
    <w:link w:val="HeaderChar"/>
    <w:uiPriority w:val="99"/>
    <w:unhideWhenUsed/>
    <w:rsid w:val="001E6EC3"/>
    <w:pPr>
      <w:tabs>
        <w:tab w:val="center" w:pos="4153"/>
        <w:tab w:val="right" w:pos="8306"/>
      </w:tabs>
    </w:pPr>
  </w:style>
  <w:style w:type="character" w:customStyle="1" w:styleId="HeaderChar">
    <w:name w:val="Header Char"/>
    <w:basedOn w:val="DefaultParagraphFont"/>
    <w:link w:val="Header"/>
    <w:uiPriority w:val="99"/>
    <w:rsid w:val="001E6EC3"/>
    <w:rPr>
      <w:rFonts w:ascii="Arial" w:hAnsi="Arial" w:cs="Arial"/>
      <w:sz w:val="20"/>
      <w:szCs w:val="20"/>
    </w:rPr>
  </w:style>
  <w:style w:type="paragraph" w:styleId="Footer">
    <w:name w:val="footer"/>
    <w:basedOn w:val="Normal"/>
    <w:link w:val="FooterChar"/>
    <w:uiPriority w:val="99"/>
    <w:unhideWhenUsed/>
    <w:rsid w:val="001E6EC3"/>
    <w:pPr>
      <w:tabs>
        <w:tab w:val="center" w:pos="4153"/>
        <w:tab w:val="right" w:pos="8306"/>
      </w:tabs>
    </w:pPr>
  </w:style>
  <w:style w:type="character" w:customStyle="1" w:styleId="FooterChar">
    <w:name w:val="Footer Char"/>
    <w:basedOn w:val="DefaultParagraphFont"/>
    <w:link w:val="Footer"/>
    <w:uiPriority w:val="99"/>
    <w:rsid w:val="001E6EC3"/>
    <w:rPr>
      <w:rFonts w:ascii="Arial" w:hAnsi="Arial" w:cs="Arial"/>
      <w:sz w:val="20"/>
      <w:szCs w:val="20"/>
    </w:rPr>
  </w:style>
  <w:style w:type="character" w:styleId="CommentReference">
    <w:name w:val="annotation reference"/>
    <w:basedOn w:val="DefaultParagraphFont"/>
    <w:uiPriority w:val="99"/>
    <w:semiHidden/>
    <w:unhideWhenUsed/>
    <w:rsid w:val="00CA56CE"/>
    <w:rPr>
      <w:sz w:val="16"/>
      <w:szCs w:val="16"/>
    </w:rPr>
  </w:style>
  <w:style w:type="paragraph" w:styleId="CommentText">
    <w:name w:val="annotation text"/>
    <w:basedOn w:val="Normal"/>
    <w:link w:val="CommentTextChar"/>
    <w:uiPriority w:val="99"/>
    <w:semiHidden/>
    <w:unhideWhenUsed/>
    <w:rsid w:val="00CA56CE"/>
  </w:style>
  <w:style w:type="character" w:customStyle="1" w:styleId="CommentTextChar">
    <w:name w:val="Comment Text Char"/>
    <w:basedOn w:val="DefaultParagraphFont"/>
    <w:link w:val="CommentText"/>
    <w:uiPriority w:val="99"/>
    <w:semiHidden/>
    <w:rsid w:val="00CA56C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A56CE"/>
    <w:rPr>
      <w:b/>
      <w:bCs/>
    </w:rPr>
  </w:style>
  <w:style w:type="character" w:customStyle="1" w:styleId="CommentSubjectChar">
    <w:name w:val="Comment Subject Char"/>
    <w:basedOn w:val="CommentTextChar"/>
    <w:link w:val="CommentSubject"/>
    <w:uiPriority w:val="99"/>
    <w:semiHidden/>
    <w:rsid w:val="00CA56CE"/>
    <w:rPr>
      <w:rFonts w:ascii="Arial" w:hAnsi="Arial" w:cs="Arial"/>
      <w:b/>
      <w:bCs/>
      <w:sz w:val="20"/>
      <w:szCs w:val="20"/>
    </w:rPr>
  </w:style>
  <w:style w:type="paragraph" w:styleId="BalloonText">
    <w:name w:val="Balloon Text"/>
    <w:basedOn w:val="Normal"/>
    <w:link w:val="BalloonTextChar"/>
    <w:uiPriority w:val="99"/>
    <w:semiHidden/>
    <w:unhideWhenUsed/>
    <w:rsid w:val="00CA5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4052</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POSTGRADUIERTEN- STUDIENGANG 2018-19</vt:lpstr>
    </vt:vector>
  </TitlesOfParts>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POSTGRADUIERTEN- STUDIENGANG 2018-19</dc:title>
  <dc:subject>Winter- und Sommersemester</dc:subject>
  <dc:creator>user</dc:creator>
  <cp:lastModifiedBy>Anna Chita</cp:lastModifiedBy>
  <cp:revision>3</cp:revision>
  <dcterms:created xsi:type="dcterms:W3CDTF">2021-07-07T20:01:00Z</dcterms:created>
  <dcterms:modified xsi:type="dcterms:W3CDTF">2021-07-08T07:48:00Z</dcterms:modified>
</cp:coreProperties>
</file>